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E108" w14:textId="7A6D716B" w:rsidR="003E2660" w:rsidRPr="00DC5D52" w:rsidRDefault="003E2660" w:rsidP="003E2660">
      <w:pPr>
        <w:pStyle w:val="a7"/>
        <w:ind w:left="199"/>
        <w:jc w:val="right"/>
        <w:rPr>
          <w:sz w:val="22"/>
          <w:szCs w:val="22"/>
        </w:rPr>
      </w:pPr>
      <w:r w:rsidRPr="00DC5D52">
        <w:rPr>
          <w:rFonts w:hint="eastAsia"/>
          <w:sz w:val="22"/>
          <w:szCs w:val="22"/>
        </w:rPr>
        <w:t>令和</w:t>
      </w:r>
      <w:r w:rsidR="0059798C" w:rsidRPr="00DC5D52">
        <w:rPr>
          <w:rFonts w:hint="eastAsia"/>
          <w:sz w:val="22"/>
          <w:szCs w:val="22"/>
        </w:rPr>
        <w:t>８</w:t>
      </w:r>
      <w:r w:rsidRPr="00DC5D52">
        <w:rPr>
          <w:rFonts w:hint="eastAsia"/>
          <w:sz w:val="22"/>
          <w:szCs w:val="22"/>
        </w:rPr>
        <w:t>年２月</w:t>
      </w:r>
      <w:r w:rsidR="00D516FF" w:rsidRPr="00DC5D52">
        <w:rPr>
          <w:rFonts w:hint="eastAsia"/>
          <w:sz w:val="22"/>
          <w:szCs w:val="22"/>
        </w:rPr>
        <w:t>１</w:t>
      </w:r>
      <w:r w:rsidR="002935FD">
        <w:rPr>
          <w:rFonts w:hint="eastAsia"/>
          <w:sz w:val="22"/>
          <w:szCs w:val="22"/>
        </w:rPr>
        <w:t>２</w:t>
      </w:r>
      <w:r w:rsidRPr="00DC5D52">
        <w:rPr>
          <w:rFonts w:hint="eastAsia"/>
          <w:sz w:val="22"/>
          <w:szCs w:val="22"/>
        </w:rPr>
        <w:t>日</w:t>
      </w:r>
    </w:p>
    <w:p w14:paraId="52C6E624" w14:textId="39A3312A" w:rsidR="003E2660" w:rsidRPr="00DC5D52" w:rsidRDefault="003E2660" w:rsidP="003E2660">
      <w:pPr>
        <w:rPr>
          <w:sz w:val="22"/>
          <w:szCs w:val="22"/>
        </w:rPr>
      </w:pPr>
      <w:r w:rsidRPr="00DC5D52">
        <w:rPr>
          <w:rFonts w:hint="eastAsia"/>
          <w:spacing w:val="73"/>
          <w:kern w:val="0"/>
          <w:sz w:val="22"/>
          <w:szCs w:val="22"/>
          <w:fitText w:val="1320" w:id="-1564749312"/>
        </w:rPr>
        <w:t>会員各</w:t>
      </w:r>
      <w:r w:rsidRPr="00DC5D52">
        <w:rPr>
          <w:rFonts w:hint="eastAsia"/>
          <w:spacing w:val="1"/>
          <w:kern w:val="0"/>
          <w:sz w:val="22"/>
          <w:szCs w:val="22"/>
          <w:fitText w:val="1320" w:id="-1564749312"/>
        </w:rPr>
        <w:t>位</w:t>
      </w:r>
    </w:p>
    <w:p w14:paraId="3377E532" w14:textId="085CE98E" w:rsidR="003E2660" w:rsidRPr="00DC5D52" w:rsidRDefault="004B08E3" w:rsidP="003E2660">
      <w:pPr>
        <w:ind w:left="199"/>
        <w:jc w:val="right"/>
        <w:rPr>
          <w:sz w:val="22"/>
          <w:szCs w:val="22"/>
        </w:rPr>
      </w:pPr>
      <w:r w:rsidRPr="00DC5D52">
        <w:rPr>
          <w:rFonts w:hint="eastAsia"/>
          <w:sz w:val="22"/>
          <w:szCs w:val="22"/>
        </w:rPr>
        <w:t>九州北部税理士会</w:t>
      </w:r>
      <w:r w:rsidR="00C22A7D" w:rsidRPr="00DC5D52">
        <w:rPr>
          <w:rFonts w:hint="eastAsia"/>
          <w:sz w:val="22"/>
          <w:szCs w:val="22"/>
        </w:rPr>
        <w:t>筑紫</w:t>
      </w:r>
      <w:r w:rsidR="003E2660" w:rsidRPr="00DC5D52">
        <w:rPr>
          <w:rFonts w:hint="eastAsia"/>
          <w:sz w:val="22"/>
          <w:szCs w:val="22"/>
        </w:rPr>
        <w:t>支部</w:t>
      </w:r>
    </w:p>
    <w:p w14:paraId="3CA0F4F6" w14:textId="0A2B9238" w:rsidR="003E2660" w:rsidRPr="00DC5D52" w:rsidRDefault="003E2660" w:rsidP="003E2660">
      <w:pPr>
        <w:wordWrap w:val="0"/>
        <w:ind w:left="199"/>
        <w:jc w:val="right"/>
        <w:rPr>
          <w:sz w:val="22"/>
          <w:szCs w:val="22"/>
        </w:rPr>
      </w:pPr>
      <w:r w:rsidRPr="00DC5D52">
        <w:rPr>
          <w:rFonts w:hint="eastAsia"/>
          <w:sz w:val="22"/>
          <w:szCs w:val="22"/>
        </w:rPr>
        <w:t xml:space="preserve">                                                        </w:t>
      </w:r>
      <w:r w:rsidRPr="00DC5D52">
        <w:rPr>
          <w:rFonts w:hint="eastAsia"/>
          <w:sz w:val="22"/>
          <w:szCs w:val="22"/>
        </w:rPr>
        <w:t>支部長</w:t>
      </w:r>
      <w:r w:rsidR="004B08E3" w:rsidRPr="00DC5D52">
        <w:rPr>
          <w:rFonts w:hint="eastAsia"/>
          <w:sz w:val="22"/>
          <w:szCs w:val="22"/>
        </w:rPr>
        <w:t xml:space="preserve">　</w:t>
      </w:r>
      <w:r w:rsidR="00916C1E" w:rsidRPr="00DC5D52">
        <w:rPr>
          <w:rFonts w:hint="eastAsia"/>
          <w:sz w:val="22"/>
          <w:szCs w:val="22"/>
        </w:rPr>
        <w:t xml:space="preserve"> </w:t>
      </w:r>
      <w:r w:rsidR="00C22A7D" w:rsidRPr="00DC5D52">
        <w:rPr>
          <w:rFonts w:hint="eastAsia"/>
          <w:sz w:val="22"/>
          <w:szCs w:val="22"/>
        </w:rPr>
        <w:t>川原　孝行</w:t>
      </w:r>
    </w:p>
    <w:p w14:paraId="05E255E4" w14:textId="44A3F427" w:rsidR="003E2660" w:rsidRPr="00DC5D52" w:rsidRDefault="003E2660" w:rsidP="003E2660">
      <w:pPr>
        <w:pStyle w:val="a7"/>
        <w:rPr>
          <w:sz w:val="22"/>
          <w:szCs w:val="22"/>
        </w:rPr>
      </w:pPr>
    </w:p>
    <w:p w14:paraId="5705BB1B" w14:textId="6DBA4A09" w:rsidR="003E2660" w:rsidRPr="00DC5D52" w:rsidRDefault="003E2660" w:rsidP="003E2660">
      <w:pPr>
        <w:pStyle w:val="a9"/>
        <w:rPr>
          <w:sz w:val="22"/>
          <w:szCs w:val="22"/>
        </w:rPr>
      </w:pPr>
      <w:r w:rsidRPr="00DC5D52">
        <w:rPr>
          <w:rFonts w:hint="eastAsia"/>
          <w:spacing w:val="20"/>
          <w:kern w:val="0"/>
          <w:sz w:val="22"/>
          <w:szCs w:val="22"/>
          <w:fitText w:val="4400" w:id="-1564749056"/>
        </w:rPr>
        <w:t>事務所職員被表彰者の推薦方につい</w:t>
      </w:r>
      <w:r w:rsidRPr="00DC5D52">
        <w:rPr>
          <w:rFonts w:hint="eastAsia"/>
          <w:spacing w:val="10"/>
          <w:kern w:val="0"/>
          <w:sz w:val="22"/>
          <w:szCs w:val="22"/>
          <w:fitText w:val="4400" w:id="-1564749056"/>
        </w:rPr>
        <w:t>て</w:t>
      </w:r>
    </w:p>
    <w:p w14:paraId="11E7EC41" w14:textId="77777777" w:rsidR="003E2660" w:rsidRPr="00DC5D52" w:rsidRDefault="003E2660" w:rsidP="003E2660">
      <w:pPr>
        <w:pStyle w:val="a7"/>
        <w:rPr>
          <w:sz w:val="22"/>
          <w:szCs w:val="22"/>
        </w:rPr>
      </w:pPr>
    </w:p>
    <w:p w14:paraId="095F2D3E" w14:textId="0086A6DF" w:rsidR="003E2660" w:rsidRPr="00DC5D52" w:rsidRDefault="003E2660" w:rsidP="003E2660">
      <w:pPr>
        <w:rPr>
          <w:sz w:val="22"/>
          <w:szCs w:val="22"/>
        </w:rPr>
      </w:pPr>
      <w:r w:rsidRPr="00DC5D52">
        <w:rPr>
          <w:rFonts w:hint="eastAsia"/>
          <w:sz w:val="22"/>
          <w:szCs w:val="22"/>
        </w:rPr>
        <w:t xml:space="preserve">  </w:t>
      </w:r>
      <w:r w:rsidRPr="00DC5D52">
        <w:rPr>
          <w:rFonts w:hint="eastAsia"/>
          <w:sz w:val="22"/>
          <w:szCs w:val="22"/>
        </w:rPr>
        <w:t>標記のとおり九州北部税理士会会員事務所職員表彰細則により、本年４月１日現在における該当者を</w:t>
      </w:r>
      <w:r w:rsidR="005A226E" w:rsidRPr="00DC5D52">
        <w:rPr>
          <w:rFonts w:hint="eastAsia"/>
          <w:sz w:val="22"/>
          <w:szCs w:val="22"/>
        </w:rPr>
        <w:t>会員事務所職員被表彰該当者に記入して、</w:t>
      </w:r>
      <w:r w:rsidRPr="00DC5D52">
        <w:rPr>
          <w:rFonts w:ascii="ＭＳ ゴシック" w:eastAsia="ＭＳ ゴシック" w:hAnsi="ＭＳ ゴシック" w:hint="eastAsia"/>
          <w:b/>
          <w:bCs/>
          <w:sz w:val="22"/>
          <w:szCs w:val="22"/>
        </w:rPr>
        <w:t>４月</w:t>
      </w:r>
      <w:r w:rsidR="00FE1333" w:rsidRPr="00DC5D52">
        <w:rPr>
          <w:rFonts w:ascii="ＭＳ ゴシック" w:eastAsia="ＭＳ ゴシック" w:hAnsi="ＭＳ ゴシック" w:hint="eastAsia"/>
          <w:b/>
          <w:bCs/>
          <w:sz w:val="22"/>
          <w:szCs w:val="22"/>
        </w:rPr>
        <w:t>２</w:t>
      </w:r>
      <w:r w:rsidRPr="00DC5D52">
        <w:rPr>
          <w:rFonts w:ascii="ＭＳ ゴシック" w:eastAsia="ＭＳ ゴシック" w:hAnsi="ＭＳ ゴシック" w:hint="eastAsia"/>
          <w:b/>
          <w:bCs/>
          <w:sz w:val="22"/>
          <w:szCs w:val="22"/>
        </w:rPr>
        <w:t>日</w:t>
      </w:r>
      <w:r w:rsidR="00CA15AB" w:rsidRPr="00DC5D52">
        <w:rPr>
          <w:rFonts w:ascii="ＭＳ ゴシック" w:eastAsia="ＭＳ ゴシック" w:hAnsi="ＭＳ ゴシック" w:hint="eastAsia"/>
          <w:b/>
          <w:bCs/>
          <w:sz w:val="22"/>
          <w:szCs w:val="22"/>
        </w:rPr>
        <w:t>(</w:t>
      </w:r>
      <w:r w:rsidR="00FE1333" w:rsidRPr="00DC5D52">
        <w:rPr>
          <w:rFonts w:ascii="ＭＳ ゴシック" w:eastAsia="ＭＳ ゴシック" w:hAnsi="ＭＳ ゴシック" w:hint="eastAsia"/>
          <w:b/>
          <w:bCs/>
          <w:sz w:val="22"/>
          <w:szCs w:val="22"/>
        </w:rPr>
        <w:t>木</w:t>
      </w:r>
      <w:r w:rsidR="00CA15AB" w:rsidRPr="00DC5D52">
        <w:rPr>
          <w:rFonts w:ascii="ＭＳ ゴシック" w:eastAsia="ＭＳ ゴシック" w:hAnsi="ＭＳ ゴシック" w:hint="eastAsia"/>
          <w:b/>
          <w:bCs/>
          <w:sz w:val="22"/>
          <w:szCs w:val="22"/>
        </w:rPr>
        <w:t>)</w:t>
      </w:r>
      <w:r w:rsidRPr="00DC5D52">
        <w:rPr>
          <w:rFonts w:ascii="ＭＳ ゴシック" w:eastAsia="ＭＳ ゴシック" w:hAnsi="ＭＳ ゴシック" w:hint="eastAsia"/>
          <w:b/>
          <w:bCs/>
          <w:sz w:val="22"/>
          <w:szCs w:val="22"/>
        </w:rPr>
        <w:t>まで</w:t>
      </w:r>
      <w:r w:rsidRPr="00DC5D52">
        <w:rPr>
          <w:rFonts w:hint="eastAsia"/>
          <w:sz w:val="22"/>
          <w:szCs w:val="22"/>
        </w:rPr>
        <w:t>に（必着）支部事務局宛へご回報ください。</w:t>
      </w:r>
    </w:p>
    <w:p w14:paraId="23575CC5" w14:textId="3CCF55AB" w:rsidR="003E2660" w:rsidRPr="00DC5D52" w:rsidRDefault="003E2660" w:rsidP="003E2660">
      <w:pPr>
        <w:rPr>
          <w:sz w:val="22"/>
          <w:szCs w:val="22"/>
        </w:rPr>
      </w:pPr>
    </w:p>
    <w:p w14:paraId="698EC2B6" w14:textId="16B836C9" w:rsidR="003E2660" w:rsidRPr="00DC5D52" w:rsidRDefault="003E2660" w:rsidP="00972DDE">
      <w:pPr>
        <w:ind w:firstLineChars="300" w:firstLine="660"/>
        <w:rPr>
          <w:sz w:val="22"/>
          <w:szCs w:val="22"/>
        </w:rPr>
      </w:pPr>
      <w:r w:rsidRPr="00DC5D52">
        <w:rPr>
          <w:rFonts w:hint="eastAsia"/>
          <w:sz w:val="22"/>
          <w:szCs w:val="22"/>
        </w:rPr>
        <w:t>回報先　　　　　　　　　　　　　　〒８１２－００１６</w:t>
      </w:r>
    </w:p>
    <w:p w14:paraId="24D0B575" w14:textId="51253016" w:rsidR="003E2660" w:rsidRPr="00DC5D52" w:rsidRDefault="004B08E3" w:rsidP="00972DDE">
      <w:pPr>
        <w:ind w:firstLineChars="300" w:firstLine="660"/>
        <w:rPr>
          <w:sz w:val="22"/>
          <w:szCs w:val="22"/>
        </w:rPr>
      </w:pPr>
      <w:r w:rsidRPr="00DC5D52">
        <w:rPr>
          <w:rFonts w:hint="eastAsia"/>
          <w:sz w:val="22"/>
          <w:szCs w:val="22"/>
        </w:rPr>
        <w:t>九州北部税理士会</w:t>
      </w:r>
      <w:r w:rsidR="00C22A7D" w:rsidRPr="00DC5D52">
        <w:rPr>
          <w:rFonts w:hint="eastAsia"/>
          <w:sz w:val="22"/>
          <w:szCs w:val="22"/>
        </w:rPr>
        <w:t>筑紫</w:t>
      </w:r>
      <w:r w:rsidR="003E2660" w:rsidRPr="00DC5D52">
        <w:rPr>
          <w:rFonts w:hint="eastAsia"/>
          <w:sz w:val="22"/>
          <w:szCs w:val="22"/>
        </w:rPr>
        <w:t xml:space="preserve">支部　　　</w:t>
      </w:r>
      <w:r w:rsidRPr="00DC5D52">
        <w:rPr>
          <w:rFonts w:hint="eastAsia"/>
          <w:sz w:val="22"/>
          <w:szCs w:val="22"/>
        </w:rPr>
        <w:t xml:space="preserve">　</w:t>
      </w:r>
      <w:r w:rsidR="003E2660" w:rsidRPr="00DC5D52">
        <w:rPr>
          <w:rFonts w:hint="eastAsia"/>
          <w:sz w:val="22"/>
          <w:szCs w:val="22"/>
        </w:rPr>
        <w:t xml:space="preserve">　</w:t>
      </w:r>
      <w:smartTag w:uri="schemas-MSNCTYST-com/MSNCTYST" w:element="MSNCTYST">
        <w:smartTagPr>
          <w:attr w:name="Address" w:val="福岡市博多区博多駅南１－１３－２１"/>
          <w:attr w:name="AddressList" w:val="40:福岡市博多区博多駅南１－１３－２１;"/>
        </w:smartTagPr>
        <w:r w:rsidR="003E2660" w:rsidRPr="00DC5D52">
          <w:rPr>
            <w:rFonts w:hint="eastAsia"/>
            <w:sz w:val="22"/>
            <w:szCs w:val="22"/>
          </w:rPr>
          <w:t>福岡市博多区博多駅南１－１３－２１</w:t>
        </w:r>
      </w:smartTag>
    </w:p>
    <w:p w14:paraId="75CE0E36" w14:textId="499A3AD2" w:rsidR="003E2660" w:rsidRPr="00DC5D52" w:rsidRDefault="003E2660" w:rsidP="00972DDE">
      <w:pPr>
        <w:ind w:firstLineChars="1094" w:firstLine="2407"/>
        <w:rPr>
          <w:sz w:val="22"/>
          <w:szCs w:val="22"/>
        </w:rPr>
      </w:pPr>
      <w:r w:rsidRPr="00DC5D52">
        <w:rPr>
          <w:rFonts w:hint="eastAsia"/>
          <w:sz w:val="22"/>
          <w:szCs w:val="22"/>
        </w:rPr>
        <w:t xml:space="preserve">事　務　局　</w:t>
      </w:r>
      <w:r w:rsidRPr="00DC5D52">
        <w:rPr>
          <w:rFonts w:hint="eastAsia"/>
          <w:sz w:val="22"/>
          <w:szCs w:val="22"/>
        </w:rPr>
        <w:t xml:space="preserve">  </w:t>
      </w:r>
      <w:r w:rsidRPr="00DC5D52">
        <w:rPr>
          <w:rFonts w:hint="eastAsia"/>
          <w:sz w:val="22"/>
          <w:szCs w:val="22"/>
        </w:rPr>
        <w:t xml:space="preserve">　　ＴＥＬ　４７２－３４１０</w:t>
      </w:r>
    </w:p>
    <w:p w14:paraId="7D041D1B" w14:textId="681FB2E2" w:rsidR="003E2660" w:rsidRPr="00DC5D52" w:rsidRDefault="003E2660" w:rsidP="003E2660">
      <w:pPr>
        <w:ind w:firstLineChars="100" w:firstLine="220"/>
        <w:rPr>
          <w:sz w:val="22"/>
          <w:szCs w:val="22"/>
        </w:rPr>
      </w:pPr>
      <w:r w:rsidRPr="00DC5D52">
        <w:rPr>
          <w:rFonts w:hint="eastAsia"/>
          <w:sz w:val="22"/>
          <w:szCs w:val="22"/>
        </w:rPr>
        <w:t xml:space="preserve">　</w:t>
      </w:r>
      <w:r w:rsidR="00972DDE" w:rsidRPr="00DC5D52">
        <w:rPr>
          <w:rFonts w:hint="eastAsia"/>
          <w:sz w:val="22"/>
          <w:szCs w:val="22"/>
        </w:rPr>
        <w:t xml:space="preserve">　　</w:t>
      </w:r>
      <w:r w:rsidRPr="00DC5D52">
        <w:rPr>
          <w:rFonts w:hint="eastAsia"/>
          <w:sz w:val="22"/>
          <w:szCs w:val="22"/>
        </w:rPr>
        <w:t xml:space="preserve">　　　　　　　　　　　　　　　　ＦＡＸ　４７２－３４１６</w:t>
      </w:r>
    </w:p>
    <w:p w14:paraId="792BDDD6" w14:textId="77777777" w:rsidR="005A226E" w:rsidRPr="00DC5D52" w:rsidRDefault="005A226E" w:rsidP="005A226E">
      <w:pPr>
        <w:rPr>
          <w:sz w:val="22"/>
          <w:szCs w:val="22"/>
        </w:rPr>
      </w:pPr>
    </w:p>
    <w:p w14:paraId="21DD9FCE" w14:textId="216C2ECA" w:rsidR="003E2660" w:rsidRPr="007F4D21" w:rsidRDefault="005A226E" w:rsidP="005A226E">
      <w:pPr>
        <w:ind w:firstLineChars="100" w:firstLine="220"/>
        <w:rPr>
          <w:sz w:val="22"/>
          <w:szCs w:val="22"/>
        </w:rPr>
      </w:pPr>
      <w:r w:rsidRPr="00DC5D52">
        <w:rPr>
          <w:rFonts w:hint="eastAsia"/>
          <w:sz w:val="22"/>
          <w:szCs w:val="22"/>
        </w:rPr>
        <w:t>なお、下記にご留意ください。</w:t>
      </w:r>
    </w:p>
    <w:p w14:paraId="4E485337" w14:textId="109BFECE" w:rsidR="003E2660" w:rsidRPr="007F4D21" w:rsidRDefault="003E2660" w:rsidP="005A226E">
      <w:pPr>
        <w:rPr>
          <w:sz w:val="22"/>
          <w:szCs w:val="22"/>
        </w:rPr>
      </w:pPr>
    </w:p>
    <w:p w14:paraId="47AD335B" w14:textId="77777777" w:rsidR="003E2660" w:rsidRPr="007F4D21" w:rsidRDefault="003E2660" w:rsidP="003E2660">
      <w:pPr>
        <w:pStyle w:val="a9"/>
        <w:rPr>
          <w:sz w:val="22"/>
          <w:szCs w:val="22"/>
        </w:rPr>
      </w:pPr>
      <w:r w:rsidRPr="007F4D21">
        <w:rPr>
          <w:rFonts w:hint="eastAsia"/>
          <w:sz w:val="22"/>
          <w:szCs w:val="22"/>
        </w:rPr>
        <w:t>記</w:t>
      </w:r>
    </w:p>
    <w:p w14:paraId="5A9803BF" w14:textId="77777777" w:rsidR="003E2660" w:rsidRPr="007F4D21" w:rsidRDefault="003E2660" w:rsidP="003E2660">
      <w:pPr>
        <w:rPr>
          <w:sz w:val="22"/>
          <w:szCs w:val="22"/>
        </w:rPr>
      </w:pPr>
    </w:p>
    <w:p w14:paraId="14D4A07D" w14:textId="4987CDEE" w:rsidR="003E2660" w:rsidRPr="003D3CF0" w:rsidRDefault="003D3CF0" w:rsidP="003D3CF0">
      <w:pPr>
        <w:rPr>
          <w:rFonts w:ascii="ＭＳ 明朝" w:hAnsi="ＭＳ 明朝"/>
          <w:sz w:val="22"/>
          <w:szCs w:val="22"/>
        </w:rPr>
      </w:pPr>
      <w:r w:rsidRPr="003D3CF0">
        <w:rPr>
          <w:rFonts w:ascii="ＭＳ 明朝" w:hAnsi="ＭＳ 明朝" w:hint="eastAsia"/>
          <w:sz w:val="22"/>
          <w:szCs w:val="22"/>
        </w:rPr>
        <w:t xml:space="preserve">１.　</w:t>
      </w:r>
      <w:r w:rsidR="003E2660" w:rsidRPr="003D3CF0">
        <w:rPr>
          <w:rFonts w:ascii="ＭＳ 明朝" w:hAnsi="ＭＳ 明朝" w:hint="eastAsia"/>
          <w:sz w:val="22"/>
          <w:szCs w:val="22"/>
        </w:rPr>
        <w:t>同一事務所に通算１０年以上勤務者</w:t>
      </w:r>
    </w:p>
    <w:p w14:paraId="3C1D96AE" w14:textId="77777777" w:rsidR="003E2660" w:rsidRPr="003D3CF0" w:rsidRDefault="003E2660" w:rsidP="003E2660">
      <w:pPr>
        <w:ind w:left="390"/>
        <w:rPr>
          <w:rFonts w:ascii="ＭＳ 明朝" w:hAnsi="ＭＳ 明朝"/>
          <w:sz w:val="22"/>
          <w:szCs w:val="22"/>
        </w:rPr>
      </w:pPr>
      <w:r w:rsidRPr="003D3CF0">
        <w:rPr>
          <w:rFonts w:ascii="ＭＳ 明朝" w:hAnsi="ＭＳ 明朝" w:hint="eastAsia"/>
          <w:sz w:val="22"/>
          <w:szCs w:val="22"/>
        </w:rPr>
        <w:t>（これまでに表彰を受けたことのない者）</w:t>
      </w:r>
    </w:p>
    <w:p w14:paraId="562A5EB0" w14:textId="77777777" w:rsidR="003E2660" w:rsidRPr="003D3CF0" w:rsidRDefault="003E2660" w:rsidP="003D3CF0">
      <w:pPr>
        <w:rPr>
          <w:rFonts w:ascii="ＭＳ 明朝" w:hAnsi="ＭＳ 明朝"/>
          <w:sz w:val="22"/>
          <w:szCs w:val="22"/>
        </w:rPr>
      </w:pPr>
    </w:p>
    <w:p w14:paraId="327F58BC" w14:textId="5E4C0A1C" w:rsidR="003E2660" w:rsidRPr="003D3CF0" w:rsidRDefault="003D3CF0" w:rsidP="003D3CF0">
      <w:pPr>
        <w:rPr>
          <w:rFonts w:ascii="ＭＳ 明朝" w:hAnsi="ＭＳ 明朝"/>
          <w:sz w:val="22"/>
          <w:szCs w:val="22"/>
        </w:rPr>
      </w:pPr>
      <w:r w:rsidRPr="003D3CF0">
        <w:rPr>
          <w:rFonts w:ascii="ＭＳ 明朝" w:hAnsi="ＭＳ 明朝" w:hint="eastAsia"/>
          <w:sz w:val="22"/>
          <w:szCs w:val="22"/>
        </w:rPr>
        <w:t xml:space="preserve">２.　</w:t>
      </w:r>
      <w:r w:rsidR="003E2660" w:rsidRPr="003D3CF0">
        <w:rPr>
          <w:rFonts w:ascii="ＭＳ 明朝" w:hAnsi="ＭＳ 明朝" w:hint="eastAsia"/>
          <w:sz w:val="22"/>
          <w:szCs w:val="22"/>
        </w:rPr>
        <w:t>同一事務所に通算１５年以上勤務者</w:t>
      </w:r>
    </w:p>
    <w:p w14:paraId="5A7BF31F" w14:textId="77777777" w:rsidR="003E2660" w:rsidRPr="003D3CF0" w:rsidRDefault="003E2660" w:rsidP="003E2660">
      <w:pPr>
        <w:ind w:left="398"/>
        <w:rPr>
          <w:rFonts w:ascii="ＭＳ 明朝" w:hAnsi="ＭＳ 明朝"/>
          <w:sz w:val="22"/>
          <w:szCs w:val="22"/>
        </w:rPr>
      </w:pPr>
      <w:r w:rsidRPr="003D3CF0">
        <w:rPr>
          <w:rFonts w:ascii="ＭＳ 明朝" w:hAnsi="ＭＳ 明朝" w:hint="eastAsia"/>
          <w:sz w:val="22"/>
          <w:szCs w:val="22"/>
        </w:rPr>
        <w:t>（既に１０年勤続表彰を受けた者を含む）</w:t>
      </w:r>
    </w:p>
    <w:p w14:paraId="602AC965" w14:textId="77777777" w:rsidR="003E2660" w:rsidRPr="003D3CF0" w:rsidRDefault="003E2660" w:rsidP="003D3CF0">
      <w:pPr>
        <w:rPr>
          <w:rFonts w:ascii="ＭＳ 明朝" w:hAnsi="ＭＳ 明朝"/>
          <w:sz w:val="22"/>
          <w:szCs w:val="22"/>
        </w:rPr>
      </w:pPr>
    </w:p>
    <w:p w14:paraId="647D1F6D" w14:textId="5254F695" w:rsidR="003E2660" w:rsidRPr="003D3CF0" w:rsidRDefault="003D3CF0" w:rsidP="003D3CF0">
      <w:pPr>
        <w:rPr>
          <w:rFonts w:ascii="ＭＳ 明朝" w:hAnsi="ＭＳ 明朝"/>
          <w:sz w:val="22"/>
          <w:szCs w:val="22"/>
        </w:rPr>
      </w:pPr>
      <w:r>
        <w:rPr>
          <w:rFonts w:ascii="ＭＳ 明朝" w:hAnsi="ＭＳ 明朝" w:hint="eastAsia"/>
          <w:sz w:val="22"/>
          <w:szCs w:val="22"/>
        </w:rPr>
        <w:t xml:space="preserve">３.　</w:t>
      </w:r>
      <w:r w:rsidR="003E2660" w:rsidRPr="003D3CF0">
        <w:rPr>
          <w:rFonts w:ascii="ＭＳ 明朝" w:hAnsi="ＭＳ 明朝" w:hint="eastAsia"/>
          <w:sz w:val="22"/>
          <w:szCs w:val="22"/>
        </w:rPr>
        <w:t>同一事務所に通算２０年以上勤務者</w:t>
      </w:r>
    </w:p>
    <w:p w14:paraId="2F2B7C7A" w14:textId="77777777" w:rsidR="003E2660" w:rsidRPr="003D3CF0" w:rsidRDefault="003E2660" w:rsidP="003E2660">
      <w:pPr>
        <w:ind w:left="398"/>
        <w:rPr>
          <w:rFonts w:ascii="ＭＳ 明朝" w:hAnsi="ＭＳ 明朝"/>
          <w:sz w:val="22"/>
          <w:szCs w:val="22"/>
        </w:rPr>
      </w:pPr>
      <w:r w:rsidRPr="003D3CF0">
        <w:rPr>
          <w:rFonts w:ascii="ＭＳ 明朝" w:hAnsi="ＭＳ 明朝" w:hint="eastAsia"/>
          <w:sz w:val="22"/>
          <w:szCs w:val="22"/>
        </w:rPr>
        <w:t>（既に１０年、１５年の勤続表彰を受けた者を含む）</w:t>
      </w:r>
    </w:p>
    <w:p w14:paraId="32533308" w14:textId="77777777" w:rsidR="003E2660" w:rsidRPr="003D3CF0" w:rsidRDefault="003E2660" w:rsidP="003D3CF0">
      <w:pPr>
        <w:rPr>
          <w:rFonts w:ascii="ＭＳ 明朝" w:hAnsi="ＭＳ 明朝"/>
          <w:sz w:val="22"/>
          <w:szCs w:val="22"/>
        </w:rPr>
      </w:pPr>
    </w:p>
    <w:p w14:paraId="3CD98429" w14:textId="62012FCB" w:rsidR="003E2660" w:rsidRPr="003D3CF0" w:rsidRDefault="003D3CF0" w:rsidP="003D3CF0">
      <w:pPr>
        <w:rPr>
          <w:rFonts w:ascii="ＭＳ 明朝" w:hAnsi="ＭＳ 明朝"/>
          <w:sz w:val="22"/>
          <w:szCs w:val="22"/>
        </w:rPr>
      </w:pPr>
      <w:r>
        <w:rPr>
          <w:rFonts w:ascii="ＭＳ 明朝" w:hAnsi="ＭＳ 明朝" w:hint="eastAsia"/>
          <w:sz w:val="22"/>
          <w:szCs w:val="22"/>
        </w:rPr>
        <w:t xml:space="preserve">４.　</w:t>
      </w:r>
      <w:r w:rsidR="003E2660" w:rsidRPr="003D3CF0">
        <w:rPr>
          <w:rFonts w:ascii="ＭＳ 明朝" w:hAnsi="ＭＳ 明朝" w:hint="eastAsia"/>
          <w:sz w:val="22"/>
          <w:szCs w:val="22"/>
        </w:rPr>
        <w:t>同一事務所に通算２５年以上勤務者</w:t>
      </w:r>
    </w:p>
    <w:p w14:paraId="7FAFF2F4" w14:textId="77777777" w:rsidR="003E2660" w:rsidRPr="003D3CF0" w:rsidRDefault="003E2660" w:rsidP="003E2660">
      <w:pPr>
        <w:ind w:left="398"/>
        <w:rPr>
          <w:rFonts w:ascii="ＭＳ 明朝" w:hAnsi="ＭＳ 明朝"/>
          <w:sz w:val="22"/>
          <w:szCs w:val="22"/>
        </w:rPr>
      </w:pPr>
      <w:r w:rsidRPr="003D3CF0">
        <w:rPr>
          <w:rFonts w:ascii="ＭＳ 明朝" w:hAnsi="ＭＳ 明朝" w:hint="eastAsia"/>
          <w:sz w:val="22"/>
          <w:szCs w:val="22"/>
        </w:rPr>
        <w:t>（既に１０年、１５年、２０年の勤続表彰を受けた者を含む）</w:t>
      </w:r>
    </w:p>
    <w:p w14:paraId="1C088795" w14:textId="77777777" w:rsidR="003E2660" w:rsidRPr="003D3CF0" w:rsidRDefault="003E2660" w:rsidP="003D3CF0">
      <w:pPr>
        <w:rPr>
          <w:rFonts w:ascii="ＭＳ 明朝" w:hAnsi="ＭＳ 明朝"/>
          <w:sz w:val="22"/>
          <w:szCs w:val="22"/>
        </w:rPr>
      </w:pPr>
    </w:p>
    <w:p w14:paraId="0E462C3C" w14:textId="17DD3862" w:rsidR="003E2660" w:rsidRPr="003D3CF0" w:rsidRDefault="003D3CF0" w:rsidP="003D3CF0">
      <w:pPr>
        <w:rPr>
          <w:rFonts w:ascii="ＭＳ 明朝" w:hAnsi="ＭＳ 明朝"/>
          <w:sz w:val="22"/>
          <w:szCs w:val="22"/>
        </w:rPr>
      </w:pPr>
      <w:r>
        <w:rPr>
          <w:rFonts w:ascii="ＭＳ 明朝" w:hAnsi="ＭＳ 明朝" w:hint="eastAsia"/>
          <w:sz w:val="22"/>
          <w:szCs w:val="22"/>
        </w:rPr>
        <w:t xml:space="preserve">５.　</w:t>
      </w:r>
      <w:r w:rsidR="003E2660" w:rsidRPr="003D3CF0">
        <w:rPr>
          <w:rFonts w:ascii="ＭＳ 明朝" w:hAnsi="ＭＳ 明朝" w:hint="eastAsia"/>
          <w:sz w:val="22"/>
          <w:szCs w:val="22"/>
        </w:rPr>
        <w:t>同一事務所に通算３０年以上勤務者</w:t>
      </w:r>
    </w:p>
    <w:p w14:paraId="351BA9C1" w14:textId="77777777" w:rsidR="003E2660" w:rsidRPr="003D3CF0" w:rsidRDefault="003E2660" w:rsidP="003E2660">
      <w:pPr>
        <w:ind w:left="398"/>
        <w:rPr>
          <w:rFonts w:ascii="ＭＳ 明朝" w:hAnsi="ＭＳ 明朝"/>
          <w:sz w:val="22"/>
          <w:szCs w:val="22"/>
        </w:rPr>
      </w:pPr>
      <w:r w:rsidRPr="003D3CF0">
        <w:rPr>
          <w:rFonts w:ascii="ＭＳ 明朝" w:hAnsi="ＭＳ 明朝" w:hint="eastAsia"/>
          <w:sz w:val="22"/>
          <w:szCs w:val="22"/>
        </w:rPr>
        <w:t>（既に１０年、１５年、２０年、２５年の勤続表彰を受けた者を含む）</w:t>
      </w:r>
    </w:p>
    <w:p w14:paraId="014C0E2F" w14:textId="77777777" w:rsidR="003E2660" w:rsidRPr="003D3CF0" w:rsidRDefault="003E2660" w:rsidP="003D3CF0">
      <w:pPr>
        <w:rPr>
          <w:rFonts w:ascii="ＭＳ 明朝" w:hAnsi="ＭＳ 明朝"/>
          <w:sz w:val="22"/>
          <w:szCs w:val="22"/>
        </w:rPr>
      </w:pPr>
    </w:p>
    <w:p w14:paraId="5DC8D5F9" w14:textId="362A21FE" w:rsidR="003E2660" w:rsidRPr="003D3CF0" w:rsidRDefault="003D3CF0" w:rsidP="003D3CF0">
      <w:pPr>
        <w:rPr>
          <w:rFonts w:ascii="ＭＳ 明朝" w:hAnsi="ＭＳ 明朝"/>
          <w:sz w:val="22"/>
          <w:szCs w:val="22"/>
        </w:rPr>
      </w:pPr>
      <w:r>
        <w:rPr>
          <w:rFonts w:ascii="ＭＳ 明朝" w:hAnsi="ＭＳ 明朝" w:hint="eastAsia"/>
          <w:sz w:val="22"/>
          <w:szCs w:val="22"/>
        </w:rPr>
        <w:t xml:space="preserve">６.　</w:t>
      </w:r>
      <w:r w:rsidR="003E2660" w:rsidRPr="003D3CF0">
        <w:rPr>
          <w:rFonts w:ascii="ＭＳ 明朝" w:hAnsi="ＭＳ 明朝" w:hint="eastAsia"/>
          <w:sz w:val="22"/>
          <w:szCs w:val="22"/>
        </w:rPr>
        <w:t>同一事務所に通算３５年以上勤務者</w:t>
      </w:r>
    </w:p>
    <w:p w14:paraId="7CC5946F" w14:textId="77777777" w:rsidR="003E2660" w:rsidRPr="003D3CF0" w:rsidRDefault="003E2660" w:rsidP="003E2660">
      <w:pPr>
        <w:pStyle w:val="ab"/>
        <w:rPr>
          <w:rFonts w:ascii="ＭＳ 明朝" w:hAnsi="ＭＳ 明朝"/>
          <w:sz w:val="22"/>
          <w:szCs w:val="22"/>
        </w:rPr>
      </w:pPr>
      <w:r w:rsidRPr="003D3CF0">
        <w:rPr>
          <w:rFonts w:ascii="ＭＳ 明朝" w:hAnsi="ＭＳ 明朝" w:hint="eastAsia"/>
          <w:sz w:val="22"/>
          <w:szCs w:val="22"/>
        </w:rPr>
        <w:t>（既に１０年、１５年、２０年、２５年、３０年の勤続表彰を受けた者を含む）</w:t>
      </w:r>
    </w:p>
    <w:p w14:paraId="42DC6FF8" w14:textId="77777777" w:rsidR="003E2660" w:rsidRPr="003D3CF0" w:rsidRDefault="003E2660" w:rsidP="003D3CF0">
      <w:pPr>
        <w:pStyle w:val="ab"/>
        <w:ind w:left="0"/>
        <w:rPr>
          <w:rFonts w:ascii="ＭＳ 明朝" w:hAnsi="ＭＳ 明朝"/>
          <w:sz w:val="22"/>
          <w:szCs w:val="22"/>
        </w:rPr>
      </w:pPr>
    </w:p>
    <w:p w14:paraId="1DC04A7F" w14:textId="3C210658" w:rsidR="003E2660" w:rsidRPr="003D3CF0" w:rsidRDefault="003D3CF0" w:rsidP="003D3CF0">
      <w:pPr>
        <w:rPr>
          <w:rFonts w:ascii="ＭＳ 明朝" w:hAnsi="ＭＳ 明朝"/>
          <w:sz w:val="22"/>
          <w:szCs w:val="22"/>
        </w:rPr>
      </w:pPr>
      <w:r>
        <w:rPr>
          <w:rFonts w:ascii="ＭＳ 明朝" w:hAnsi="ＭＳ 明朝" w:hint="eastAsia"/>
          <w:sz w:val="22"/>
          <w:szCs w:val="22"/>
        </w:rPr>
        <w:t xml:space="preserve">７.　</w:t>
      </w:r>
      <w:r w:rsidR="003E2660" w:rsidRPr="003D3CF0">
        <w:rPr>
          <w:rFonts w:ascii="ＭＳ 明朝" w:hAnsi="ＭＳ 明朝" w:hint="eastAsia"/>
          <w:sz w:val="22"/>
          <w:szCs w:val="22"/>
        </w:rPr>
        <w:t>同一事務所に通算４０年以上勤務者</w:t>
      </w:r>
    </w:p>
    <w:p w14:paraId="74F6B5F6" w14:textId="77777777" w:rsidR="003E2660" w:rsidRPr="003D3CF0" w:rsidRDefault="003E2660" w:rsidP="003D3CF0">
      <w:pPr>
        <w:ind w:firstLineChars="200" w:firstLine="440"/>
        <w:rPr>
          <w:rFonts w:ascii="ＭＳ 明朝" w:hAnsi="ＭＳ 明朝"/>
          <w:sz w:val="22"/>
          <w:szCs w:val="22"/>
        </w:rPr>
      </w:pPr>
      <w:r w:rsidRPr="003D3CF0">
        <w:rPr>
          <w:rFonts w:ascii="ＭＳ 明朝" w:hAnsi="ＭＳ 明朝" w:hint="eastAsia"/>
          <w:sz w:val="22"/>
          <w:szCs w:val="22"/>
        </w:rPr>
        <w:t>（既に１０年、１５年、２０年、２５年、３０年、３５年の勤続表彰を受けた者を含む）</w:t>
      </w:r>
    </w:p>
    <w:p w14:paraId="37AF97AD" w14:textId="77777777" w:rsidR="003E2660" w:rsidRPr="003D3CF0" w:rsidRDefault="003E2660" w:rsidP="003E2660">
      <w:pPr>
        <w:rPr>
          <w:rFonts w:ascii="ＭＳ 明朝" w:hAnsi="ＭＳ 明朝"/>
          <w:sz w:val="22"/>
          <w:szCs w:val="22"/>
        </w:rPr>
      </w:pPr>
    </w:p>
    <w:p w14:paraId="148904CD" w14:textId="77777777" w:rsidR="00AF686D" w:rsidRPr="007F4D21" w:rsidRDefault="00AF686D" w:rsidP="00AF686D">
      <w:pPr>
        <w:rPr>
          <w:sz w:val="22"/>
          <w:szCs w:val="22"/>
        </w:rPr>
      </w:pPr>
    </w:p>
    <w:p w14:paraId="32C557E5" w14:textId="263F23C9" w:rsidR="00AF686D" w:rsidRPr="00AF686D" w:rsidRDefault="00AF686D" w:rsidP="00AF686D">
      <w:pPr>
        <w:numPr>
          <w:ilvl w:val="0"/>
          <w:numId w:val="3"/>
        </w:numPr>
        <w:ind w:rightChars="-183" w:right="-384"/>
        <w:rPr>
          <w:sz w:val="22"/>
          <w:szCs w:val="22"/>
        </w:rPr>
      </w:pPr>
      <w:r w:rsidRPr="007F4D21">
        <w:rPr>
          <w:rFonts w:hint="eastAsia"/>
          <w:sz w:val="22"/>
          <w:szCs w:val="22"/>
        </w:rPr>
        <w:t>昭和５８年１０月１２日、本会に入会された公認会計士の事務所職員で、入会時に職員であった者の</w:t>
      </w:r>
      <w:r w:rsidRPr="00AF686D">
        <w:rPr>
          <w:rFonts w:hint="eastAsia"/>
          <w:sz w:val="22"/>
          <w:szCs w:val="22"/>
        </w:rPr>
        <w:t>勤続期間の起算日は、昭和５８年１０月１２日とし、その後の採用者については、採用の日となります。</w:t>
      </w:r>
    </w:p>
    <w:p w14:paraId="57C9B4A5" w14:textId="77777777" w:rsidR="00AF686D" w:rsidRPr="00AF686D" w:rsidRDefault="00AF686D" w:rsidP="00AF686D">
      <w:pPr>
        <w:rPr>
          <w:sz w:val="22"/>
          <w:szCs w:val="22"/>
        </w:rPr>
      </w:pPr>
    </w:p>
    <w:p w14:paraId="70241094" w14:textId="52997E0A" w:rsidR="00AF686D" w:rsidRPr="007F4D21" w:rsidRDefault="00AF686D" w:rsidP="00AF686D">
      <w:pPr>
        <w:rPr>
          <w:sz w:val="22"/>
          <w:szCs w:val="22"/>
        </w:rPr>
      </w:pPr>
      <w:r w:rsidRPr="007F4D21">
        <w:rPr>
          <w:rFonts w:hint="eastAsia"/>
          <w:sz w:val="22"/>
          <w:szCs w:val="22"/>
        </w:rPr>
        <w:t>※</w:t>
      </w:r>
      <w:r w:rsidRPr="007F4D21">
        <w:rPr>
          <w:rFonts w:hint="eastAsia"/>
          <w:sz w:val="22"/>
          <w:szCs w:val="22"/>
        </w:rPr>
        <w:t xml:space="preserve">  </w:t>
      </w:r>
      <w:r w:rsidRPr="007F4D21">
        <w:rPr>
          <w:rFonts w:hint="eastAsia"/>
          <w:sz w:val="22"/>
          <w:szCs w:val="22"/>
        </w:rPr>
        <w:t>下記</w:t>
      </w:r>
      <w:r w:rsidR="005A226E">
        <w:rPr>
          <w:rFonts w:hint="eastAsia"/>
          <w:sz w:val="22"/>
          <w:szCs w:val="22"/>
        </w:rPr>
        <w:t>の細則に</w:t>
      </w:r>
      <w:r w:rsidRPr="007F4D21">
        <w:rPr>
          <w:rFonts w:hint="eastAsia"/>
          <w:sz w:val="22"/>
          <w:szCs w:val="22"/>
        </w:rPr>
        <w:t>ご注意ください。</w:t>
      </w:r>
    </w:p>
    <w:p w14:paraId="329CFA86" w14:textId="77777777" w:rsidR="00AF686D" w:rsidRPr="005A226E" w:rsidRDefault="00AF686D" w:rsidP="00AF686D">
      <w:pPr>
        <w:rPr>
          <w:sz w:val="22"/>
          <w:szCs w:val="22"/>
        </w:rPr>
      </w:pPr>
    </w:p>
    <w:tbl>
      <w:tblPr>
        <w:tblW w:w="969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9"/>
      </w:tblGrid>
      <w:tr w:rsidR="00AF686D" w:rsidRPr="007F4D21" w14:paraId="6D0BD8AE" w14:textId="77777777" w:rsidTr="00AF686D">
        <w:trPr>
          <w:trHeight w:val="7885"/>
        </w:trPr>
        <w:tc>
          <w:tcPr>
            <w:tcW w:w="9699" w:type="dxa"/>
            <w:tcBorders>
              <w:top w:val="single" w:sz="4" w:space="0" w:color="auto"/>
              <w:left w:val="single" w:sz="4" w:space="0" w:color="auto"/>
              <w:bottom w:val="single" w:sz="4" w:space="0" w:color="auto"/>
              <w:right w:val="single" w:sz="4" w:space="0" w:color="auto"/>
            </w:tcBorders>
          </w:tcPr>
          <w:p w14:paraId="4B43AACA" w14:textId="77777777" w:rsidR="00AF686D" w:rsidRPr="007F4D21" w:rsidRDefault="00AF686D" w:rsidP="00AF686D">
            <w:pPr>
              <w:spacing w:line="240" w:lineRule="exact"/>
              <w:rPr>
                <w:sz w:val="22"/>
                <w:szCs w:val="22"/>
                <w:u w:val="single"/>
              </w:rPr>
            </w:pPr>
          </w:p>
          <w:p w14:paraId="7DFBE57D" w14:textId="77777777" w:rsidR="00AF686D" w:rsidRPr="007F4D21" w:rsidRDefault="00AF686D" w:rsidP="00AF686D">
            <w:pPr>
              <w:spacing w:line="240" w:lineRule="exact"/>
              <w:rPr>
                <w:sz w:val="22"/>
                <w:szCs w:val="22"/>
                <w:u w:val="single"/>
              </w:rPr>
            </w:pPr>
          </w:p>
          <w:p w14:paraId="439FF202" w14:textId="77777777" w:rsidR="00AF686D" w:rsidRPr="00AF686D" w:rsidRDefault="00AF686D" w:rsidP="00AF686D">
            <w:pPr>
              <w:spacing w:line="240" w:lineRule="exact"/>
              <w:jc w:val="center"/>
              <w:rPr>
                <w:sz w:val="22"/>
                <w:szCs w:val="22"/>
              </w:rPr>
            </w:pPr>
            <w:r w:rsidRPr="00AF686D">
              <w:rPr>
                <w:rFonts w:hint="eastAsia"/>
                <w:sz w:val="22"/>
                <w:szCs w:val="22"/>
              </w:rPr>
              <w:t>九州北部税理士会会員事務所職員表彰細則抜粋</w:t>
            </w:r>
          </w:p>
          <w:p w14:paraId="6A140B78" w14:textId="77777777" w:rsidR="00AF686D" w:rsidRPr="007F4D21" w:rsidRDefault="00AF686D" w:rsidP="00AF686D">
            <w:pPr>
              <w:spacing w:line="240" w:lineRule="exact"/>
              <w:rPr>
                <w:sz w:val="22"/>
                <w:szCs w:val="22"/>
              </w:rPr>
            </w:pPr>
          </w:p>
          <w:p w14:paraId="1E08E525" w14:textId="77777777" w:rsidR="00AF686D" w:rsidRPr="007F4D21" w:rsidRDefault="00AF686D" w:rsidP="00AF686D">
            <w:pPr>
              <w:spacing w:line="240" w:lineRule="exact"/>
              <w:rPr>
                <w:sz w:val="22"/>
                <w:szCs w:val="22"/>
              </w:rPr>
            </w:pPr>
          </w:p>
          <w:p w14:paraId="564B7B28" w14:textId="77777777" w:rsidR="00AF686D" w:rsidRPr="007F4D21" w:rsidRDefault="00AF686D" w:rsidP="00AF686D">
            <w:pPr>
              <w:spacing w:line="240" w:lineRule="exact"/>
              <w:rPr>
                <w:sz w:val="22"/>
                <w:szCs w:val="22"/>
              </w:rPr>
            </w:pPr>
            <w:r w:rsidRPr="007F4D21">
              <w:rPr>
                <w:rFonts w:hint="eastAsia"/>
                <w:sz w:val="22"/>
                <w:szCs w:val="22"/>
              </w:rPr>
              <w:t>（欠格条項）</w:t>
            </w:r>
          </w:p>
          <w:p w14:paraId="28C088A5" w14:textId="77777777" w:rsidR="00AF686D" w:rsidRPr="007F4D21" w:rsidRDefault="00AF686D" w:rsidP="00AF686D">
            <w:pPr>
              <w:spacing w:line="240" w:lineRule="exact"/>
              <w:rPr>
                <w:sz w:val="22"/>
                <w:szCs w:val="22"/>
              </w:rPr>
            </w:pPr>
          </w:p>
          <w:p w14:paraId="267E019B" w14:textId="6945742A" w:rsidR="00AF686D" w:rsidRDefault="00AF686D" w:rsidP="00AF686D">
            <w:pPr>
              <w:spacing w:line="240" w:lineRule="exact"/>
              <w:rPr>
                <w:sz w:val="22"/>
                <w:szCs w:val="22"/>
              </w:rPr>
            </w:pPr>
            <w:r>
              <w:rPr>
                <w:rFonts w:hint="eastAsia"/>
                <w:sz w:val="22"/>
                <w:szCs w:val="22"/>
              </w:rPr>
              <w:t xml:space="preserve">第３条　</w:t>
            </w:r>
            <w:r w:rsidRPr="007F4D21">
              <w:rPr>
                <w:rFonts w:hint="eastAsia"/>
                <w:sz w:val="22"/>
                <w:szCs w:val="22"/>
              </w:rPr>
              <w:t>次の各号の一に該当するものは表彰しない。</w:t>
            </w:r>
          </w:p>
          <w:p w14:paraId="28865C81" w14:textId="77777777" w:rsidR="000E3A17" w:rsidRPr="00AF686D" w:rsidRDefault="000E3A17" w:rsidP="00AF686D">
            <w:pPr>
              <w:spacing w:line="240" w:lineRule="exact"/>
              <w:rPr>
                <w:sz w:val="22"/>
                <w:szCs w:val="22"/>
              </w:rPr>
            </w:pPr>
          </w:p>
          <w:p w14:paraId="4B106C0D" w14:textId="77777777" w:rsidR="00AF686D" w:rsidRPr="007F4D21" w:rsidRDefault="00AF686D" w:rsidP="00AF686D">
            <w:pPr>
              <w:numPr>
                <w:ilvl w:val="0"/>
                <w:numId w:val="5"/>
              </w:numPr>
              <w:spacing w:line="240" w:lineRule="exact"/>
              <w:rPr>
                <w:sz w:val="22"/>
                <w:szCs w:val="22"/>
              </w:rPr>
            </w:pPr>
            <w:r>
              <w:rPr>
                <w:rFonts w:hint="eastAsia"/>
                <w:sz w:val="22"/>
                <w:szCs w:val="22"/>
              </w:rPr>
              <w:t>会員事務所に勤務する税理士</w:t>
            </w:r>
          </w:p>
          <w:p w14:paraId="500E1945" w14:textId="77777777" w:rsidR="00AF686D" w:rsidRPr="007F4D21" w:rsidRDefault="00AF686D" w:rsidP="00AF686D">
            <w:pPr>
              <w:numPr>
                <w:ilvl w:val="0"/>
                <w:numId w:val="5"/>
              </w:numPr>
              <w:spacing w:line="240" w:lineRule="exact"/>
              <w:rPr>
                <w:sz w:val="22"/>
                <w:szCs w:val="22"/>
              </w:rPr>
            </w:pPr>
            <w:r w:rsidRPr="007F4D21">
              <w:rPr>
                <w:rFonts w:hint="eastAsia"/>
                <w:sz w:val="22"/>
                <w:szCs w:val="22"/>
              </w:rPr>
              <w:t>税理士会員の同居家族従事者</w:t>
            </w:r>
          </w:p>
          <w:p w14:paraId="47EC5125" w14:textId="77777777" w:rsidR="00AF686D" w:rsidRPr="007F4D21" w:rsidRDefault="00AF686D" w:rsidP="00AF686D">
            <w:pPr>
              <w:numPr>
                <w:ilvl w:val="0"/>
                <w:numId w:val="5"/>
              </w:numPr>
              <w:spacing w:line="240" w:lineRule="exact"/>
              <w:rPr>
                <w:sz w:val="22"/>
                <w:szCs w:val="22"/>
              </w:rPr>
            </w:pPr>
            <w:r w:rsidRPr="007F4D21">
              <w:rPr>
                <w:rFonts w:hint="eastAsia"/>
                <w:sz w:val="22"/>
                <w:szCs w:val="22"/>
              </w:rPr>
              <w:t>会費滞納中の会員の事務所職員</w:t>
            </w:r>
          </w:p>
          <w:p w14:paraId="4FF1D38E" w14:textId="77777777" w:rsidR="00AF686D" w:rsidRPr="007F4D21" w:rsidRDefault="00AF686D" w:rsidP="00AF686D">
            <w:pPr>
              <w:spacing w:line="240" w:lineRule="exact"/>
              <w:rPr>
                <w:sz w:val="22"/>
                <w:szCs w:val="22"/>
              </w:rPr>
            </w:pPr>
          </w:p>
          <w:p w14:paraId="0B4DC3A2" w14:textId="77777777" w:rsidR="00AF686D" w:rsidRPr="007F4D21" w:rsidRDefault="00AF686D" w:rsidP="00AF686D">
            <w:pPr>
              <w:spacing w:line="240" w:lineRule="exact"/>
              <w:rPr>
                <w:sz w:val="22"/>
                <w:szCs w:val="22"/>
              </w:rPr>
            </w:pPr>
          </w:p>
          <w:p w14:paraId="4156D78C" w14:textId="77777777" w:rsidR="00AF686D" w:rsidRPr="007F4D21" w:rsidRDefault="00AF686D" w:rsidP="00AF686D">
            <w:pPr>
              <w:spacing w:line="240" w:lineRule="exact"/>
              <w:rPr>
                <w:sz w:val="22"/>
                <w:szCs w:val="22"/>
              </w:rPr>
            </w:pPr>
            <w:r w:rsidRPr="007F4D21">
              <w:rPr>
                <w:rFonts w:hint="eastAsia"/>
                <w:sz w:val="22"/>
                <w:szCs w:val="22"/>
              </w:rPr>
              <w:t>（勤続期間）</w:t>
            </w:r>
          </w:p>
          <w:p w14:paraId="3B97EA74" w14:textId="77777777" w:rsidR="00AF686D" w:rsidRPr="007F4D21" w:rsidRDefault="00AF686D" w:rsidP="00AF686D">
            <w:pPr>
              <w:spacing w:line="240" w:lineRule="exact"/>
              <w:rPr>
                <w:sz w:val="22"/>
                <w:szCs w:val="22"/>
              </w:rPr>
            </w:pPr>
          </w:p>
          <w:p w14:paraId="4E0A40C0" w14:textId="356DAB20" w:rsidR="00AF686D" w:rsidRPr="007F4D21" w:rsidRDefault="00AF686D" w:rsidP="00AF686D">
            <w:pPr>
              <w:spacing w:line="240" w:lineRule="exact"/>
              <w:rPr>
                <w:sz w:val="22"/>
                <w:szCs w:val="22"/>
              </w:rPr>
            </w:pPr>
            <w:r>
              <w:rPr>
                <w:rFonts w:hint="eastAsia"/>
                <w:sz w:val="22"/>
                <w:szCs w:val="22"/>
              </w:rPr>
              <w:t>第４条　死亡又は</w:t>
            </w:r>
            <w:r w:rsidRPr="007F4D21">
              <w:rPr>
                <w:rFonts w:hint="eastAsia"/>
                <w:sz w:val="22"/>
                <w:szCs w:val="22"/>
              </w:rPr>
              <w:t>業務廃止</w:t>
            </w:r>
            <w:r>
              <w:rPr>
                <w:rFonts w:hint="eastAsia"/>
                <w:sz w:val="22"/>
                <w:szCs w:val="22"/>
              </w:rPr>
              <w:t>（税理士法人の解散を含む。）により会員の事務所職員を引継ぎ採用した場合の勤務期間については、当該会員事務所に勤務していた期間を通算する</w:t>
            </w:r>
            <w:r w:rsidRPr="007F4D21">
              <w:rPr>
                <w:rFonts w:hint="eastAsia"/>
                <w:sz w:val="22"/>
                <w:szCs w:val="22"/>
              </w:rPr>
              <w:t>ものとする。</w:t>
            </w:r>
          </w:p>
          <w:p w14:paraId="7A62F311" w14:textId="77777777" w:rsidR="00AF686D" w:rsidRPr="007F4D21" w:rsidRDefault="00AF686D" w:rsidP="00AF686D">
            <w:pPr>
              <w:spacing w:line="240" w:lineRule="exact"/>
              <w:rPr>
                <w:sz w:val="22"/>
                <w:szCs w:val="22"/>
              </w:rPr>
            </w:pPr>
          </w:p>
          <w:p w14:paraId="4113D3E7" w14:textId="77777777" w:rsidR="00AF686D" w:rsidRPr="007F4D21" w:rsidRDefault="00AF686D" w:rsidP="00AF686D">
            <w:pPr>
              <w:spacing w:line="240" w:lineRule="exact"/>
              <w:ind w:left="436" w:hangingChars="198" w:hanging="436"/>
              <w:rPr>
                <w:sz w:val="22"/>
                <w:szCs w:val="22"/>
              </w:rPr>
            </w:pPr>
            <w:r>
              <w:rPr>
                <w:rFonts w:hint="eastAsia"/>
                <w:sz w:val="22"/>
                <w:szCs w:val="22"/>
              </w:rPr>
              <w:t>２　税理士法人会員事務所での勤務期間には、当該税理士法人に所属する税理士の会員事務所に勤務していた期間を通算するものとする</w:t>
            </w:r>
            <w:r w:rsidRPr="007F4D21">
              <w:rPr>
                <w:rFonts w:hint="eastAsia"/>
                <w:sz w:val="22"/>
                <w:szCs w:val="22"/>
              </w:rPr>
              <w:t>。</w:t>
            </w:r>
          </w:p>
          <w:p w14:paraId="30B52128" w14:textId="77777777" w:rsidR="00AF686D" w:rsidRPr="007F4D21" w:rsidRDefault="00AF686D" w:rsidP="00AF686D">
            <w:pPr>
              <w:spacing w:line="240" w:lineRule="exact"/>
              <w:rPr>
                <w:sz w:val="22"/>
                <w:szCs w:val="22"/>
              </w:rPr>
            </w:pPr>
            <w:r>
              <w:rPr>
                <w:rFonts w:hint="eastAsia"/>
                <w:sz w:val="22"/>
                <w:szCs w:val="22"/>
              </w:rPr>
              <w:t>３　親族従事者の勤続期間は、別生計となった日を起算日と</w:t>
            </w:r>
            <w:r w:rsidRPr="007F4D21">
              <w:rPr>
                <w:rFonts w:hint="eastAsia"/>
                <w:sz w:val="22"/>
                <w:szCs w:val="22"/>
              </w:rPr>
              <w:t>する。</w:t>
            </w:r>
          </w:p>
          <w:p w14:paraId="2FC5C603" w14:textId="77777777" w:rsidR="00AF686D" w:rsidRDefault="00AF686D" w:rsidP="00AF686D">
            <w:pPr>
              <w:spacing w:line="240" w:lineRule="exact"/>
              <w:rPr>
                <w:sz w:val="22"/>
                <w:szCs w:val="22"/>
              </w:rPr>
            </w:pPr>
            <w:r>
              <w:rPr>
                <w:rFonts w:hint="eastAsia"/>
                <w:sz w:val="22"/>
                <w:szCs w:val="22"/>
              </w:rPr>
              <w:t>４　前各頁以外の勤続期間の算定方法については、会長が決定する。</w:t>
            </w:r>
          </w:p>
          <w:p w14:paraId="514A29B2" w14:textId="77777777" w:rsidR="00AF686D" w:rsidRDefault="00AF686D" w:rsidP="00AF686D">
            <w:pPr>
              <w:spacing w:line="240" w:lineRule="exact"/>
              <w:rPr>
                <w:sz w:val="22"/>
                <w:szCs w:val="22"/>
              </w:rPr>
            </w:pPr>
          </w:p>
          <w:p w14:paraId="252E6BE1" w14:textId="77777777" w:rsidR="00AF686D" w:rsidRPr="007F4D21" w:rsidRDefault="00AF686D" w:rsidP="00AF686D">
            <w:pPr>
              <w:spacing w:line="240" w:lineRule="exact"/>
              <w:rPr>
                <w:sz w:val="22"/>
                <w:szCs w:val="22"/>
              </w:rPr>
            </w:pPr>
          </w:p>
          <w:p w14:paraId="00ED64E5" w14:textId="77777777" w:rsidR="00AF686D" w:rsidRPr="007F4D21" w:rsidRDefault="00AF686D" w:rsidP="00AF686D">
            <w:pPr>
              <w:spacing w:line="240" w:lineRule="exact"/>
              <w:rPr>
                <w:sz w:val="22"/>
                <w:szCs w:val="22"/>
              </w:rPr>
            </w:pPr>
            <w:r>
              <w:rPr>
                <w:rFonts w:hint="eastAsia"/>
                <w:sz w:val="22"/>
                <w:szCs w:val="22"/>
              </w:rPr>
              <w:t>（実施方法</w:t>
            </w:r>
            <w:r w:rsidRPr="007F4D21">
              <w:rPr>
                <w:rFonts w:hint="eastAsia"/>
                <w:sz w:val="22"/>
                <w:szCs w:val="22"/>
              </w:rPr>
              <w:t>）</w:t>
            </w:r>
          </w:p>
          <w:p w14:paraId="2E44439D" w14:textId="77777777" w:rsidR="00AF686D" w:rsidRPr="007F4D21" w:rsidRDefault="00AF686D" w:rsidP="00AF686D">
            <w:pPr>
              <w:pStyle w:val="a7"/>
              <w:spacing w:line="240" w:lineRule="exact"/>
              <w:rPr>
                <w:sz w:val="22"/>
                <w:szCs w:val="22"/>
              </w:rPr>
            </w:pPr>
          </w:p>
          <w:p w14:paraId="0BE2AE23" w14:textId="77777777" w:rsidR="00AF686D" w:rsidRDefault="00AF686D" w:rsidP="00AF686D">
            <w:pPr>
              <w:spacing w:line="240" w:lineRule="exact"/>
              <w:rPr>
                <w:sz w:val="22"/>
                <w:szCs w:val="22"/>
              </w:rPr>
            </w:pPr>
            <w:r>
              <w:rPr>
                <w:rFonts w:hint="eastAsia"/>
                <w:sz w:val="22"/>
                <w:szCs w:val="22"/>
              </w:rPr>
              <w:t>第６</w:t>
            </w:r>
            <w:r w:rsidRPr="007F4D21">
              <w:rPr>
                <w:rFonts w:hint="eastAsia"/>
                <w:sz w:val="22"/>
                <w:szCs w:val="22"/>
              </w:rPr>
              <w:t>条</w:t>
            </w:r>
            <w:r w:rsidRPr="007F4D21">
              <w:rPr>
                <w:rFonts w:hint="eastAsia"/>
                <w:sz w:val="22"/>
                <w:szCs w:val="22"/>
              </w:rPr>
              <w:t xml:space="preserve">  </w:t>
            </w:r>
            <w:r>
              <w:rPr>
                <w:rFonts w:hint="eastAsia"/>
                <w:sz w:val="22"/>
                <w:szCs w:val="22"/>
              </w:rPr>
              <w:t>表彰は、表彰状をもって行なうこととし、その授与は、職員を雇用する会員が所属する</w:t>
            </w:r>
          </w:p>
          <w:p w14:paraId="123F3A5D" w14:textId="77777777" w:rsidR="00AF686D" w:rsidRPr="00E01515" w:rsidRDefault="00AF686D" w:rsidP="00AF686D">
            <w:pPr>
              <w:spacing w:line="240" w:lineRule="exact"/>
              <w:rPr>
                <w:sz w:val="22"/>
                <w:szCs w:val="22"/>
              </w:rPr>
            </w:pPr>
            <w:r>
              <w:rPr>
                <w:rFonts w:hint="eastAsia"/>
                <w:sz w:val="22"/>
                <w:szCs w:val="22"/>
              </w:rPr>
              <w:t xml:space="preserve">　　　　支部又は当該会員の事務所に委託する。</w:t>
            </w:r>
          </w:p>
          <w:p w14:paraId="1EAEC21D" w14:textId="77777777" w:rsidR="00AF686D" w:rsidRPr="007F4D21" w:rsidRDefault="00AF686D" w:rsidP="00AF686D">
            <w:pPr>
              <w:pStyle w:val="a7"/>
              <w:spacing w:line="240" w:lineRule="exact"/>
              <w:rPr>
                <w:sz w:val="22"/>
                <w:szCs w:val="22"/>
              </w:rPr>
            </w:pPr>
          </w:p>
          <w:p w14:paraId="54FC45BA" w14:textId="77777777" w:rsidR="00AF686D" w:rsidRPr="007F4D21" w:rsidRDefault="00AF686D" w:rsidP="00633C20">
            <w:pPr>
              <w:rPr>
                <w:sz w:val="22"/>
                <w:szCs w:val="22"/>
              </w:rPr>
            </w:pPr>
          </w:p>
        </w:tc>
      </w:tr>
    </w:tbl>
    <w:p w14:paraId="69ACFBB0" w14:textId="06C754DC" w:rsidR="003E2660" w:rsidRDefault="003E2660" w:rsidP="003E2660">
      <w:pPr>
        <w:rPr>
          <w:sz w:val="22"/>
          <w:szCs w:val="22"/>
        </w:rPr>
      </w:pPr>
    </w:p>
    <w:p w14:paraId="280F425B" w14:textId="6C716D01" w:rsidR="00AF686D" w:rsidRDefault="00AF686D" w:rsidP="003E2660">
      <w:pPr>
        <w:rPr>
          <w:sz w:val="22"/>
          <w:szCs w:val="22"/>
        </w:rPr>
      </w:pPr>
    </w:p>
    <w:p w14:paraId="566FB84C" w14:textId="16FE1C0B" w:rsidR="00AF686D" w:rsidRDefault="00AF686D" w:rsidP="003E2660">
      <w:pPr>
        <w:rPr>
          <w:sz w:val="22"/>
          <w:szCs w:val="22"/>
        </w:rPr>
      </w:pPr>
    </w:p>
    <w:p w14:paraId="2D86A312" w14:textId="212AB18C" w:rsidR="00AF686D" w:rsidRDefault="00AF686D" w:rsidP="003E2660">
      <w:pPr>
        <w:rPr>
          <w:sz w:val="22"/>
          <w:szCs w:val="22"/>
        </w:rPr>
      </w:pPr>
    </w:p>
    <w:p w14:paraId="7DEA10B0" w14:textId="178F1F0F" w:rsidR="00AF686D" w:rsidRDefault="00AF686D" w:rsidP="003E2660">
      <w:pPr>
        <w:rPr>
          <w:sz w:val="22"/>
          <w:szCs w:val="22"/>
        </w:rPr>
      </w:pPr>
    </w:p>
    <w:p w14:paraId="68A7444F" w14:textId="73F47DF0" w:rsidR="00AF686D" w:rsidRDefault="00AF686D" w:rsidP="003E2660">
      <w:pPr>
        <w:rPr>
          <w:sz w:val="22"/>
          <w:szCs w:val="22"/>
        </w:rPr>
      </w:pPr>
    </w:p>
    <w:p w14:paraId="059047F8" w14:textId="0B25983D" w:rsidR="00AF686D" w:rsidRDefault="00AF686D" w:rsidP="003E2660">
      <w:pPr>
        <w:rPr>
          <w:sz w:val="22"/>
          <w:szCs w:val="22"/>
        </w:rPr>
      </w:pPr>
    </w:p>
    <w:p w14:paraId="3C4E16E8" w14:textId="1AD18558" w:rsidR="00AF686D" w:rsidRDefault="00AF686D" w:rsidP="003E2660">
      <w:pPr>
        <w:rPr>
          <w:sz w:val="22"/>
          <w:szCs w:val="22"/>
        </w:rPr>
      </w:pPr>
    </w:p>
    <w:p w14:paraId="72F54A3F" w14:textId="472E4574" w:rsidR="00AF686D" w:rsidRDefault="00AF686D" w:rsidP="003E2660">
      <w:pPr>
        <w:rPr>
          <w:sz w:val="22"/>
          <w:szCs w:val="22"/>
        </w:rPr>
      </w:pPr>
    </w:p>
    <w:p w14:paraId="552B42A3" w14:textId="77A85CB3" w:rsidR="00AF686D" w:rsidRDefault="00AF686D" w:rsidP="003E2660">
      <w:pPr>
        <w:rPr>
          <w:sz w:val="22"/>
          <w:szCs w:val="22"/>
        </w:rPr>
      </w:pPr>
    </w:p>
    <w:p w14:paraId="10F9380A" w14:textId="43E79899" w:rsidR="00AF686D" w:rsidRDefault="00AF686D" w:rsidP="003E2660">
      <w:pPr>
        <w:rPr>
          <w:sz w:val="22"/>
          <w:szCs w:val="22"/>
        </w:rPr>
      </w:pPr>
    </w:p>
    <w:p w14:paraId="26D5EB91" w14:textId="77BAE62D" w:rsidR="00AF686D" w:rsidRDefault="00AF686D" w:rsidP="003E2660">
      <w:pPr>
        <w:rPr>
          <w:sz w:val="22"/>
          <w:szCs w:val="22"/>
        </w:rPr>
      </w:pPr>
    </w:p>
    <w:p w14:paraId="30E7909B" w14:textId="120398A0" w:rsidR="00AF686D" w:rsidRDefault="00AF686D" w:rsidP="003E2660">
      <w:pPr>
        <w:rPr>
          <w:sz w:val="22"/>
          <w:szCs w:val="22"/>
        </w:rPr>
      </w:pPr>
    </w:p>
    <w:p w14:paraId="5AFBC29F" w14:textId="77777777" w:rsidR="003D3CF0" w:rsidRDefault="003D3CF0" w:rsidP="003E2660">
      <w:pPr>
        <w:rPr>
          <w:sz w:val="22"/>
          <w:szCs w:val="22"/>
        </w:rPr>
      </w:pPr>
    </w:p>
    <w:p w14:paraId="464A1F1B" w14:textId="5B6CD18D" w:rsidR="005A226E" w:rsidRDefault="005A226E" w:rsidP="005A226E">
      <w:pPr>
        <w:jc w:val="center"/>
        <w:rPr>
          <w:sz w:val="22"/>
          <w:szCs w:val="22"/>
        </w:rPr>
      </w:pPr>
      <w:r w:rsidRPr="00DC5D52">
        <w:rPr>
          <w:rFonts w:hint="eastAsia"/>
          <w:spacing w:val="59"/>
          <w:kern w:val="0"/>
          <w:sz w:val="22"/>
          <w:szCs w:val="22"/>
          <w:fitText w:val="4290" w:id="-1564747007"/>
        </w:rPr>
        <w:t>会員事務所職員被表彰該当</w:t>
      </w:r>
      <w:r w:rsidRPr="00DC5D52">
        <w:rPr>
          <w:rFonts w:hint="eastAsia"/>
          <w:spacing w:val="7"/>
          <w:kern w:val="0"/>
          <w:sz w:val="22"/>
          <w:szCs w:val="22"/>
          <w:fitText w:val="4290" w:id="-1564747007"/>
        </w:rPr>
        <w:t>者</w:t>
      </w:r>
    </w:p>
    <w:p w14:paraId="7B2E678D" w14:textId="77777777" w:rsidR="005A226E" w:rsidRDefault="005A226E" w:rsidP="003E2660">
      <w:pPr>
        <w:rPr>
          <w:sz w:val="22"/>
          <w:szCs w:val="22"/>
        </w:rPr>
      </w:pPr>
    </w:p>
    <w:p w14:paraId="47583BD5" w14:textId="77777777" w:rsidR="00AF686D" w:rsidRDefault="00AF686D" w:rsidP="00AF686D"/>
    <w:p w14:paraId="1EFC29CE" w14:textId="1AF4E4EC" w:rsidR="00AF686D" w:rsidRPr="0023107F" w:rsidRDefault="00700891" w:rsidP="001575C8">
      <w:pPr>
        <w:ind w:firstLineChars="1400" w:firstLine="2940"/>
      </w:pPr>
      <w:r>
        <w:rPr>
          <w:rFonts w:hint="eastAsia"/>
        </w:rPr>
        <w:t xml:space="preserve">　</w:t>
      </w:r>
      <w:r w:rsidR="00AF686D">
        <w:rPr>
          <w:rFonts w:hint="eastAsia"/>
        </w:rPr>
        <w:t xml:space="preserve">　　　　　　　　　　　　　　　　</w:t>
      </w:r>
      <w:r w:rsidR="00AF686D">
        <w:rPr>
          <w:rFonts w:hint="eastAsia"/>
        </w:rPr>
        <w:t xml:space="preserve"> </w:t>
      </w:r>
      <w:r w:rsidR="00AF686D" w:rsidRPr="0023107F">
        <w:rPr>
          <w:rFonts w:hint="eastAsia"/>
        </w:rPr>
        <w:t xml:space="preserve">　</w:t>
      </w:r>
      <w:r w:rsidR="005A226E" w:rsidRPr="0023107F">
        <w:rPr>
          <w:rFonts w:hint="eastAsia"/>
        </w:rPr>
        <w:t xml:space="preserve">　　</w:t>
      </w:r>
      <w:r w:rsidR="00A64C00">
        <w:rPr>
          <w:rFonts w:hint="eastAsia"/>
        </w:rPr>
        <w:t xml:space="preserve"> </w:t>
      </w:r>
      <w:r w:rsidR="00A64C00">
        <w:t xml:space="preserve"> </w:t>
      </w:r>
      <w:r w:rsidR="00A64C00" w:rsidRPr="00DC5D52">
        <w:rPr>
          <w:rFonts w:hint="eastAsia"/>
        </w:rPr>
        <w:t>筑</w:t>
      </w:r>
      <w:r w:rsidR="00A64C00" w:rsidRPr="00DC5D52">
        <w:rPr>
          <w:rFonts w:hint="eastAsia"/>
        </w:rPr>
        <w:t xml:space="preserve"> </w:t>
      </w:r>
      <w:r w:rsidR="00A64C00" w:rsidRPr="00DC5D52">
        <w:rPr>
          <w:rFonts w:hint="eastAsia"/>
        </w:rPr>
        <w:t>紫</w:t>
      </w:r>
      <w:r w:rsidR="0023107F" w:rsidRPr="00DC5D52">
        <w:rPr>
          <w:rFonts w:hint="eastAsia"/>
        </w:rPr>
        <w:t xml:space="preserve"> </w:t>
      </w:r>
      <w:r w:rsidR="00AF686D" w:rsidRPr="00DC5D52">
        <w:rPr>
          <w:rFonts w:hint="eastAsia"/>
          <w:kern w:val="0"/>
        </w:rPr>
        <w:t>支</w:t>
      </w:r>
      <w:r w:rsidR="0023107F" w:rsidRPr="00DC5D52">
        <w:rPr>
          <w:rFonts w:hint="eastAsia"/>
          <w:kern w:val="0"/>
        </w:rPr>
        <w:t xml:space="preserve"> </w:t>
      </w:r>
      <w:r w:rsidR="00AF686D" w:rsidRPr="00DC5D52">
        <w:rPr>
          <w:rFonts w:hint="eastAsia"/>
          <w:kern w:val="0"/>
        </w:rPr>
        <w:t>部</w:t>
      </w:r>
    </w:p>
    <w:p w14:paraId="4ADC8BFE" w14:textId="017FC20A" w:rsidR="00AF686D" w:rsidRDefault="00AF686D" w:rsidP="00AF686D">
      <w:r>
        <w:rPr>
          <w:noProof/>
        </w:rPr>
        <mc:AlternateContent>
          <mc:Choice Requires="wps">
            <w:drawing>
              <wp:anchor distT="0" distB="0" distL="114300" distR="114300" simplePos="0" relativeHeight="251659264" behindDoc="0" locked="0" layoutInCell="0" allowOverlap="1" wp14:anchorId="2A594ED5" wp14:editId="354A6133">
                <wp:simplePos x="0" y="0"/>
                <wp:positionH relativeFrom="column">
                  <wp:posOffset>4222750</wp:posOffset>
                </wp:positionH>
                <wp:positionV relativeFrom="paragraph">
                  <wp:posOffset>0</wp:posOffset>
                </wp:positionV>
                <wp:extent cx="1724025" cy="0"/>
                <wp:effectExtent l="12700" t="8890" r="6350"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2E8DB"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pt,0" to="46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" o:allowincell="f"/>
            </w:pict>
          </mc:Fallback>
        </mc:AlternateContent>
      </w:r>
    </w:p>
    <w:tbl>
      <w:tblPr>
        <w:tblW w:w="97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2"/>
        <w:gridCol w:w="1710"/>
        <w:gridCol w:w="1330"/>
        <w:gridCol w:w="2660"/>
        <w:gridCol w:w="1330"/>
      </w:tblGrid>
      <w:tr w:rsidR="00AF686D" w14:paraId="0B3AD9B1" w14:textId="77777777" w:rsidTr="003D3CF0">
        <w:trPr>
          <w:cantSplit/>
          <w:trHeight w:val="300"/>
        </w:trPr>
        <w:tc>
          <w:tcPr>
            <w:tcW w:w="2702" w:type="dxa"/>
            <w:tcBorders>
              <w:bottom w:val="dotted" w:sz="2" w:space="0" w:color="auto"/>
            </w:tcBorders>
            <w:vAlign w:val="center"/>
          </w:tcPr>
          <w:p w14:paraId="09F3660B" w14:textId="3A10B011" w:rsidR="00AF686D" w:rsidRDefault="00AF686D" w:rsidP="00633C20">
            <w:pPr>
              <w:pStyle w:val="a9"/>
            </w:pPr>
            <w:r>
              <w:rPr>
                <w:noProof/>
              </w:rPr>
              <mc:AlternateContent>
                <mc:Choice Requires="wps">
                  <w:drawing>
                    <wp:anchor distT="0" distB="0" distL="114300" distR="114300" simplePos="0" relativeHeight="251661312" behindDoc="0" locked="0" layoutInCell="0" allowOverlap="1" wp14:anchorId="3F320DBB" wp14:editId="7283819F">
                      <wp:simplePos x="0" y="0"/>
                      <wp:positionH relativeFrom="column">
                        <wp:posOffset>327660</wp:posOffset>
                      </wp:positionH>
                      <wp:positionV relativeFrom="paragraph">
                        <wp:posOffset>13970</wp:posOffset>
                      </wp:positionV>
                      <wp:extent cx="1180465" cy="219075"/>
                      <wp:effectExtent l="3175" t="0" r="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CF86" w14:textId="77777777" w:rsidR="00AF686D" w:rsidRDefault="00AF686D" w:rsidP="00AF686D">
                                  <w:r>
                                    <w:rPr>
                                      <w:rFonts w:hint="eastAsia"/>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20DBB" id="_x0000_t202" coordsize="21600,21600" o:spt="202" path="m,l,21600r21600,l21600,xe">
                      <v:stroke joinstyle="miter"/>
                      <v:path gradientshapeok="t" o:connecttype="rect"/>
                    </v:shapetype>
                    <v:shape id="テキスト ボックス 2" o:spid="_x0000_s1026" type="#_x0000_t202" style="position:absolute;left:0;text-align:left;margin-left:25.8pt;margin-top:1.1pt;width:92.9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" o:allowincell="f" filled="f" stroked="f">
                      <v:textbox inset="0,0,0,0">
                        <w:txbxContent>
                          <w:p w14:paraId="4F89CF86" w14:textId="77777777" w:rsidR="00AF686D" w:rsidRDefault="00AF686D" w:rsidP="00AF686D">
                            <w:r>
                              <w:rPr>
                                <w:rFonts w:hint="eastAsia"/>
                              </w:rPr>
                              <w:t>ふ　り　が　な</w:t>
                            </w:r>
                          </w:p>
                        </w:txbxContent>
                      </v:textbox>
                    </v:shape>
                  </w:pict>
                </mc:Fallback>
              </mc:AlternateContent>
            </w:r>
            <w:r>
              <w:rPr>
                <w:rFonts w:hint="eastAsia"/>
              </w:rPr>
              <w:t xml:space="preserve">　　　</w:t>
            </w:r>
          </w:p>
        </w:tc>
        <w:tc>
          <w:tcPr>
            <w:tcW w:w="1710" w:type="dxa"/>
            <w:vMerge w:val="restart"/>
            <w:vAlign w:val="center"/>
          </w:tcPr>
          <w:p w14:paraId="599E7482" w14:textId="77777777" w:rsidR="00AF686D" w:rsidRDefault="00AF686D" w:rsidP="00633C20">
            <w:pPr>
              <w:jc w:val="center"/>
            </w:pPr>
            <w:r>
              <w:rPr>
                <w:rFonts w:hint="eastAsia"/>
              </w:rPr>
              <w:t>雇用年月日</w:t>
            </w:r>
          </w:p>
        </w:tc>
        <w:tc>
          <w:tcPr>
            <w:tcW w:w="1330" w:type="dxa"/>
            <w:vMerge w:val="restart"/>
            <w:vAlign w:val="center"/>
          </w:tcPr>
          <w:p w14:paraId="2EE88821" w14:textId="1C8349A0" w:rsidR="00AF686D" w:rsidRPr="00700891" w:rsidRDefault="00700891" w:rsidP="00700891">
            <w:pPr>
              <w:jc w:val="center"/>
              <w:rPr>
                <w:szCs w:val="21"/>
              </w:rPr>
            </w:pPr>
            <w:r w:rsidRPr="00700891">
              <w:rPr>
                <w:rFonts w:hint="eastAsia"/>
                <w:szCs w:val="21"/>
              </w:rPr>
              <w:t>勤続年数</w:t>
            </w:r>
          </w:p>
        </w:tc>
        <w:tc>
          <w:tcPr>
            <w:tcW w:w="2660" w:type="dxa"/>
            <w:vMerge w:val="restart"/>
            <w:vAlign w:val="center"/>
          </w:tcPr>
          <w:p w14:paraId="29BB18DB" w14:textId="77777777" w:rsidR="00AF686D" w:rsidRDefault="00AF686D" w:rsidP="00633C20">
            <w:pPr>
              <w:jc w:val="center"/>
            </w:pPr>
            <w:r>
              <w:rPr>
                <w:rFonts w:hint="eastAsia"/>
              </w:rPr>
              <w:t>雇用税理士名</w:t>
            </w:r>
          </w:p>
        </w:tc>
        <w:tc>
          <w:tcPr>
            <w:tcW w:w="1330" w:type="dxa"/>
            <w:vMerge w:val="restart"/>
            <w:vAlign w:val="center"/>
          </w:tcPr>
          <w:p w14:paraId="09B54C40" w14:textId="77777777" w:rsidR="00AF686D" w:rsidRDefault="00AF686D" w:rsidP="00633C20">
            <w:pPr>
              <w:jc w:val="center"/>
            </w:pPr>
            <w:r>
              <w:rPr>
                <w:rFonts w:hint="eastAsia"/>
              </w:rPr>
              <w:t>備　　考</w:t>
            </w:r>
          </w:p>
        </w:tc>
      </w:tr>
      <w:tr w:rsidR="00AF686D" w14:paraId="0024CFA2" w14:textId="77777777" w:rsidTr="003D3CF0">
        <w:trPr>
          <w:cantSplit/>
          <w:trHeight w:val="662"/>
        </w:trPr>
        <w:tc>
          <w:tcPr>
            <w:tcW w:w="2702" w:type="dxa"/>
            <w:tcBorders>
              <w:top w:val="dotted" w:sz="2" w:space="0" w:color="auto"/>
            </w:tcBorders>
            <w:vAlign w:val="center"/>
          </w:tcPr>
          <w:p w14:paraId="6BBE15BE" w14:textId="370E33C6" w:rsidR="00AF686D" w:rsidRDefault="00AF686D" w:rsidP="00633C20">
            <w:pPr>
              <w:pStyle w:val="a9"/>
              <w:rPr>
                <w:noProof/>
              </w:rPr>
            </w:pPr>
            <w:r>
              <w:rPr>
                <w:rFonts w:hint="eastAsia"/>
              </w:rPr>
              <w:t xml:space="preserve">氏　　</w:t>
            </w:r>
            <w:r>
              <w:rPr>
                <w:rFonts w:hint="eastAsia"/>
              </w:rPr>
              <w:t xml:space="preserve"> </w:t>
            </w:r>
            <w:r>
              <w:rPr>
                <w:rFonts w:hint="eastAsia"/>
              </w:rPr>
              <w:t xml:space="preserve">　名</w:t>
            </w:r>
          </w:p>
        </w:tc>
        <w:tc>
          <w:tcPr>
            <w:tcW w:w="1710" w:type="dxa"/>
            <w:vMerge/>
            <w:vAlign w:val="center"/>
          </w:tcPr>
          <w:p w14:paraId="76550DEF" w14:textId="77777777" w:rsidR="00AF686D" w:rsidRDefault="00AF686D" w:rsidP="00633C20">
            <w:pPr>
              <w:jc w:val="center"/>
            </w:pPr>
          </w:p>
        </w:tc>
        <w:tc>
          <w:tcPr>
            <w:tcW w:w="1330" w:type="dxa"/>
            <w:vMerge/>
            <w:vAlign w:val="center"/>
          </w:tcPr>
          <w:p w14:paraId="38048A07" w14:textId="77777777" w:rsidR="00AF686D" w:rsidRDefault="00AF686D" w:rsidP="00633C20">
            <w:pPr>
              <w:rPr>
                <w:noProof/>
              </w:rPr>
            </w:pPr>
          </w:p>
        </w:tc>
        <w:tc>
          <w:tcPr>
            <w:tcW w:w="2660" w:type="dxa"/>
            <w:vMerge/>
            <w:vAlign w:val="center"/>
          </w:tcPr>
          <w:p w14:paraId="2130004B" w14:textId="77777777" w:rsidR="00AF686D" w:rsidRDefault="00AF686D" w:rsidP="00633C20">
            <w:pPr>
              <w:jc w:val="center"/>
            </w:pPr>
          </w:p>
        </w:tc>
        <w:tc>
          <w:tcPr>
            <w:tcW w:w="1330" w:type="dxa"/>
            <w:vMerge/>
            <w:vAlign w:val="center"/>
          </w:tcPr>
          <w:p w14:paraId="4987F73E" w14:textId="77777777" w:rsidR="00AF686D" w:rsidRDefault="00AF686D" w:rsidP="00633C20">
            <w:pPr>
              <w:jc w:val="center"/>
            </w:pPr>
          </w:p>
        </w:tc>
      </w:tr>
      <w:tr w:rsidR="00AF686D" w14:paraId="4E6FEED2" w14:textId="77777777" w:rsidTr="003D3CF0">
        <w:trPr>
          <w:cantSplit/>
          <w:trHeight w:val="304"/>
        </w:trPr>
        <w:tc>
          <w:tcPr>
            <w:tcW w:w="2702" w:type="dxa"/>
            <w:tcBorders>
              <w:bottom w:val="dotted" w:sz="2" w:space="0" w:color="auto"/>
            </w:tcBorders>
          </w:tcPr>
          <w:p w14:paraId="1F3E1F9E" w14:textId="77777777" w:rsidR="00AF686D" w:rsidRDefault="00AF686D" w:rsidP="00633C20"/>
        </w:tc>
        <w:tc>
          <w:tcPr>
            <w:tcW w:w="1710" w:type="dxa"/>
            <w:vMerge w:val="restart"/>
          </w:tcPr>
          <w:p w14:paraId="2D4FB8DB" w14:textId="77777777" w:rsidR="00AF686D" w:rsidRDefault="00AF686D" w:rsidP="00633C20"/>
        </w:tc>
        <w:tc>
          <w:tcPr>
            <w:tcW w:w="1330" w:type="dxa"/>
            <w:vMerge w:val="restart"/>
            <w:vAlign w:val="center"/>
          </w:tcPr>
          <w:p w14:paraId="66738438" w14:textId="77777777" w:rsidR="00AF686D" w:rsidRDefault="00AF686D" w:rsidP="00633C20">
            <w:pPr>
              <w:pStyle w:val="ad"/>
            </w:pPr>
            <w:r>
              <w:rPr>
                <w:rFonts w:hint="eastAsia"/>
              </w:rPr>
              <w:t>年</w:t>
            </w:r>
          </w:p>
        </w:tc>
        <w:tc>
          <w:tcPr>
            <w:tcW w:w="2660" w:type="dxa"/>
            <w:vMerge w:val="restart"/>
          </w:tcPr>
          <w:p w14:paraId="78A4504D" w14:textId="77777777" w:rsidR="00AF686D" w:rsidRDefault="00AF686D" w:rsidP="00633C20"/>
        </w:tc>
        <w:tc>
          <w:tcPr>
            <w:tcW w:w="1330" w:type="dxa"/>
            <w:vMerge w:val="restart"/>
          </w:tcPr>
          <w:p w14:paraId="52A992C2" w14:textId="77777777" w:rsidR="00AF686D" w:rsidRDefault="00AF686D" w:rsidP="00633C20"/>
        </w:tc>
      </w:tr>
      <w:tr w:rsidR="00AF686D" w14:paraId="3CDDD6B6" w14:textId="77777777" w:rsidTr="003D3CF0">
        <w:trPr>
          <w:cantSplit/>
          <w:trHeight w:val="690"/>
        </w:trPr>
        <w:tc>
          <w:tcPr>
            <w:tcW w:w="2702" w:type="dxa"/>
            <w:tcBorders>
              <w:top w:val="dotted" w:sz="2" w:space="0" w:color="auto"/>
            </w:tcBorders>
          </w:tcPr>
          <w:p w14:paraId="3729E008" w14:textId="77777777" w:rsidR="00AF686D" w:rsidRDefault="00AF686D" w:rsidP="00633C20"/>
        </w:tc>
        <w:tc>
          <w:tcPr>
            <w:tcW w:w="1710" w:type="dxa"/>
            <w:vMerge/>
          </w:tcPr>
          <w:p w14:paraId="5C846267" w14:textId="77777777" w:rsidR="00AF686D" w:rsidRDefault="00AF686D" w:rsidP="00633C20"/>
        </w:tc>
        <w:tc>
          <w:tcPr>
            <w:tcW w:w="1330" w:type="dxa"/>
            <w:vMerge/>
            <w:vAlign w:val="center"/>
          </w:tcPr>
          <w:p w14:paraId="5DBFFEE7" w14:textId="77777777" w:rsidR="00AF686D" w:rsidRDefault="00AF686D" w:rsidP="00633C20">
            <w:pPr>
              <w:pStyle w:val="ad"/>
            </w:pPr>
          </w:p>
        </w:tc>
        <w:tc>
          <w:tcPr>
            <w:tcW w:w="2660" w:type="dxa"/>
            <w:vMerge/>
          </w:tcPr>
          <w:p w14:paraId="29A2DCEE" w14:textId="77777777" w:rsidR="00AF686D" w:rsidRDefault="00AF686D" w:rsidP="00633C20"/>
        </w:tc>
        <w:tc>
          <w:tcPr>
            <w:tcW w:w="1330" w:type="dxa"/>
            <w:vMerge/>
          </w:tcPr>
          <w:p w14:paraId="68025759" w14:textId="77777777" w:rsidR="00AF686D" w:rsidRDefault="00AF686D" w:rsidP="00633C20"/>
        </w:tc>
      </w:tr>
      <w:tr w:rsidR="00AF686D" w14:paraId="7AE73753" w14:textId="77777777" w:rsidTr="003D3CF0">
        <w:trPr>
          <w:cantSplit/>
          <w:trHeight w:val="275"/>
        </w:trPr>
        <w:tc>
          <w:tcPr>
            <w:tcW w:w="2702" w:type="dxa"/>
            <w:tcBorders>
              <w:bottom w:val="dotted" w:sz="2" w:space="0" w:color="auto"/>
            </w:tcBorders>
          </w:tcPr>
          <w:p w14:paraId="2582D4BE" w14:textId="77777777" w:rsidR="00AF686D" w:rsidRDefault="00AF686D" w:rsidP="00633C20"/>
        </w:tc>
        <w:tc>
          <w:tcPr>
            <w:tcW w:w="1710" w:type="dxa"/>
            <w:vMerge w:val="restart"/>
          </w:tcPr>
          <w:p w14:paraId="27284196" w14:textId="77777777" w:rsidR="00AF686D" w:rsidRDefault="00AF686D" w:rsidP="00633C20"/>
        </w:tc>
        <w:tc>
          <w:tcPr>
            <w:tcW w:w="1330" w:type="dxa"/>
            <w:vMerge w:val="restart"/>
            <w:vAlign w:val="center"/>
          </w:tcPr>
          <w:p w14:paraId="4E68D2AF" w14:textId="77777777" w:rsidR="00AF686D" w:rsidRDefault="00AF686D" w:rsidP="00633C20">
            <w:pPr>
              <w:jc w:val="right"/>
            </w:pPr>
            <w:r>
              <w:rPr>
                <w:rFonts w:hint="eastAsia"/>
              </w:rPr>
              <w:t>年</w:t>
            </w:r>
          </w:p>
        </w:tc>
        <w:tc>
          <w:tcPr>
            <w:tcW w:w="2660" w:type="dxa"/>
            <w:vMerge w:val="restart"/>
          </w:tcPr>
          <w:p w14:paraId="26677072" w14:textId="77777777" w:rsidR="00AF686D" w:rsidRDefault="00AF686D" w:rsidP="00633C20"/>
        </w:tc>
        <w:tc>
          <w:tcPr>
            <w:tcW w:w="1330" w:type="dxa"/>
            <w:vMerge w:val="restart"/>
          </w:tcPr>
          <w:p w14:paraId="69519C54" w14:textId="77777777" w:rsidR="00AF686D" w:rsidRDefault="00AF686D" w:rsidP="00633C20"/>
        </w:tc>
      </w:tr>
      <w:tr w:rsidR="00AF686D" w14:paraId="31B27742" w14:textId="77777777" w:rsidTr="003D3CF0">
        <w:trPr>
          <w:cantSplit/>
          <w:trHeight w:val="648"/>
        </w:trPr>
        <w:tc>
          <w:tcPr>
            <w:tcW w:w="2702" w:type="dxa"/>
            <w:tcBorders>
              <w:top w:val="dotted" w:sz="2" w:space="0" w:color="auto"/>
            </w:tcBorders>
          </w:tcPr>
          <w:p w14:paraId="1342722D" w14:textId="77777777" w:rsidR="00AF686D" w:rsidRDefault="00AF686D" w:rsidP="00633C20"/>
        </w:tc>
        <w:tc>
          <w:tcPr>
            <w:tcW w:w="1710" w:type="dxa"/>
            <w:vMerge/>
          </w:tcPr>
          <w:p w14:paraId="7722E81C" w14:textId="77777777" w:rsidR="00AF686D" w:rsidRDefault="00AF686D" w:rsidP="00633C20"/>
        </w:tc>
        <w:tc>
          <w:tcPr>
            <w:tcW w:w="1330" w:type="dxa"/>
            <w:vMerge/>
            <w:vAlign w:val="center"/>
          </w:tcPr>
          <w:p w14:paraId="112F6A1E" w14:textId="77777777" w:rsidR="00AF686D" w:rsidRDefault="00AF686D" w:rsidP="00633C20">
            <w:pPr>
              <w:jc w:val="right"/>
            </w:pPr>
          </w:p>
        </w:tc>
        <w:tc>
          <w:tcPr>
            <w:tcW w:w="2660" w:type="dxa"/>
            <w:vMerge/>
          </w:tcPr>
          <w:p w14:paraId="6306C2C2" w14:textId="77777777" w:rsidR="00AF686D" w:rsidRDefault="00AF686D" w:rsidP="00633C20"/>
        </w:tc>
        <w:tc>
          <w:tcPr>
            <w:tcW w:w="1330" w:type="dxa"/>
            <w:vMerge/>
          </w:tcPr>
          <w:p w14:paraId="156A7FB8" w14:textId="77777777" w:rsidR="00AF686D" w:rsidRDefault="00AF686D" w:rsidP="00633C20"/>
        </w:tc>
      </w:tr>
      <w:tr w:rsidR="00AF686D" w14:paraId="787F8DFB" w14:textId="77777777" w:rsidTr="003D3CF0">
        <w:trPr>
          <w:cantSplit/>
          <w:trHeight w:val="317"/>
        </w:trPr>
        <w:tc>
          <w:tcPr>
            <w:tcW w:w="2702" w:type="dxa"/>
            <w:tcBorders>
              <w:bottom w:val="dotted" w:sz="2" w:space="0" w:color="auto"/>
            </w:tcBorders>
          </w:tcPr>
          <w:p w14:paraId="2695E868" w14:textId="77777777" w:rsidR="00AF686D" w:rsidRDefault="00AF686D" w:rsidP="00633C20"/>
        </w:tc>
        <w:tc>
          <w:tcPr>
            <w:tcW w:w="1710" w:type="dxa"/>
            <w:vMerge w:val="restart"/>
          </w:tcPr>
          <w:p w14:paraId="6001B7EB" w14:textId="77777777" w:rsidR="00AF686D" w:rsidRDefault="00AF686D" w:rsidP="00633C20"/>
        </w:tc>
        <w:tc>
          <w:tcPr>
            <w:tcW w:w="1330" w:type="dxa"/>
            <w:vMerge w:val="restart"/>
            <w:vAlign w:val="center"/>
          </w:tcPr>
          <w:p w14:paraId="3CF99FEB" w14:textId="77777777" w:rsidR="00AF686D" w:rsidRDefault="00AF686D" w:rsidP="00633C20">
            <w:pPr>
              <w:jc w:val="right"/>
            </w:pPr>
            <w:r>
              <w:rPr>
                <w:rFonts w:hint="eastAsia"/>
              </w:rPr>
              <w:t>年</w:t>
            </w:r>
          </w:p>
        </w:tc>
        <w:tc>
          <w:tcPr>
            <w:tcW w:w="2660" w:type="dxa"/>
            <w:vMerge w:val="restart"/>
          </w:tcPr>
          <w:p w14:paraId="4F78C347" w14:textId="77777777" w:rsidR="00AF686D" w:rsidRDefault="00AF686D" w:rsidP="00633C20"/>
        </w:tc>
        <w:tc>
          <w:tcPr>
            <w:tcW w:w="1330" w:type="dxa"/>
            <w:vMerge w:val="restart"/>
          </w:tcPr>
          <w:p w14:paraId="66E84A84" w14:textId="77777777" w:rsidR="00AF686D" w:rsidRDefault="00AF686D" w:rsidP="00633C20"/>
        </w:tc>
      </w:tr>
      <w:tr w:rsidR="00AF686D" w14:paraId="14A76E99" w14:textId="77777777" w:rsidTr="003D3CF0">
        <w:trPr>
          <w:cantSplit/>
          <w:trHeight w:val="615"/>
        </w:trPr>
        <w:tc>
          <w:tcPr>
            <w:tcW w:w="2702" w:type="dxa"/>
            <w:tcBorders>
              <w:top w:val="dotted" w:sz="2" w:space="0" w:color="auto"/>
            </w:tcBorders>
          </w:tcPr>
          <w:p w14:paraId="5076C2D4" w14:textId="77777777" w:rsidR="00AF686D" w:rsidRDefault="00AF686D" w:rsidP="00633C20"/>
        </w:tc>
        <w:tc>
          <w:tcPr>
            <w:tcW w:w="1710" w:type="dxa"/>
            <w:vMerge/>
          </w:tcPr>
          <w:p w14:paraId="771D278A" w14:textId="77777777" w:rsidR="00AF686D" w:rsidRDefault="00AF686D" w:rsidP="00633C20"/>
        </w:tc>
        <w:tc>
          <w:tcPr>
            <w:tcW w:w="1330" w:type="dxa"/>
            <w:vMerge/>
            <w:vAlign w:val="center"/>
          </w:tcPr>
          <w:p w14:paraId="3482C1E2" w14:textId="77777777" w:rsidR="00AF686D" w:rsidRDefault="00AF686D" w:rsidP="00633C20">
            <w:pPr>
              <w:jc w:val="right"/>
            </w:pPr>
          </w:p>
        </w:tc>
        <w:tc>
          <w:tcPr>
            <w:tcW w:w="2660" w:type="dxa"/>
            <w:vMerge/>
          </w:tcPr>
          <w:p w14:paraId="1754D28C" w14:textId="77777777" w:rsidR="00AF686D" w:rsidRDefault="00AF686D" w:rsidP="00633C20"/>
        </w:tc>
        <w:tc>
          <w:tcPr>
            <w:tcW w:w="1330" w:type="dxa"/>
            <w:vMerge/>
          </w:tcPr>
          <w:p w14:paraId="2C1DF75D" w14:textId="77777777" w:rsidR="00AF686D" w:rsidRDefault="00AF686D" w:rsidP="00633C20"/>
        </w:tc>
      </w:tr>
      <w:tr w:rsidR="00AF686D" w14:paraId="5C889EA9" w14:textId="77777777" w:rsidTr="003D3CF0">
        <w:trPr>
          <w:cantSplit/>
          <w:trHeight w:val="331"/>
        </w:trPr>
        <w:tc>
          <w:tcPr>
            <w:tcW w:w="2702" w:type="dxa"/>
            <w:tcBorders>
              <w:bottom w:val="dotted" w:sz="2" w:space="0" w:color="auto"/>
            </w:tcBorders>
          </w:tcPr>
          <w:p w14:paraId="764AA5D1" w14:textId="77777777" w:rsidR="00AF686D" w:rsidRDefault="00AF686D" w:rsidP="00633C20"/>
        </w:tc>
        <w:tc>
          <w:tcPr>
            <w:tcW w:w="1710" w:type="dxa"/>
            <w:vMerge w:val="restart"/>
          </w:tcPr>
          <w:p w14:paraId="28C832A5" w14:textId="77777777" w:rsidR="00AF686D" w:rsidRDefault="00AF686D" w:rsidP="00633C20"/>
        </w:tc>
        <w:tc>
          <w:tcPr>
            <w:tcW w:w="1330" w:type="dxa"/>
            <w:vMerge w:val="restart"/>
            <w:vAlign w:val="center"/>
          </w:tcPr>
          <w:p w14:paraId="234BB730" w14:textId="77777777" w:rsidR="00AF686D" w:rsidRDefault="00AF686D" w:rsidP="00633C20">
            <w:pPr>
              <w:jc w:val="right"/>
            </w:pPr>
            <w:r>
              <w:rPr>
                <w:rFonts w:hint="eastAsia"/>
              </w:rPr>
              <w:t>年</w:t>
            </w:r>
          </w:p>
        </w:tc>
        <w:tc>
          <w:tcPr>
            <w:tcW w:w="2660" w:type="dxa"/>
            <w:vMerge w:val="restart"/>
          </w:tcPr>
          <w:p w14:paraId="2ABF7EB6" w14:textId="77777777" w:rsidR="00AF686D" w:rsidRDefault="00AF686D" w:rsidP="00633C20"/>
        </w:tc>
        <w:tc>
          <w:tcPr>
            <w:tcW w:w="1330" w:type="dxa"/>
            <w:vMerge w:val="restart"/>
          </w:tcPr>
          <w:p w14:paraId="0F6CD088" w14:textId="77777777" w:rsidR="00AF686D" w:rsidRDefault="00AF686D" w:rsidP="00633C20"/>
        </w:tc>
      </w:tr>
      <w:tr w:rsidR="00AF686D" w14:paraId="3BD7FF51" w14:textId="77777777" w:rsidTr="003D3CF0">
        <w:trPr>
          <w:cantSplit/>
          <w:trHeight w:val="647"/>
        </w:trPr>
        <w:tc>
          <w:tcPr>
            <w:tcW w:w="2702" w:type="dxa"/>
            <w:tcBorders>
              <w:top w:val="dotted" w:sz="2" w:space="0" w:color="auto"/>
            </w:tcBorders>
          </w:tcPr>
          <w:p w14:paraId="003BAE83" w14:textId="77777777" w:rsidR="00AF686D" w:rsidRDefault="00AF686D" w:rsidP="00633C20"/>
        </w:tc>
        <w:tc>
          <w:tcPr>
            <w:tcW w:w="1710" w:type="dxa"/>
            <w:vMerge/>
          </w:tcPr>
          <w:p w14:paraId="0CA28766" w14:textId="77777777" w:rsidR="00AF686D" w:rsidRDefault="00AF686D" w:rsidP="00633C20"/>
        </w:tc>
        <w:tc>
          <w:tcPr>
            <w:tcW w:w="1330" w:type="dxa"/>
            <w:vMerge/>
            <w:vAlign w:val="center"/>
          </w:tcPr>
          <w:p w14:paraId="5231032F" w14:textId="77777777" w:rsidR="00AF686D" w:rsidRDefault="00AF686D" w:rsidP="00633C20">
            <w:pPr>
              <w:jc w:val="right"/>
            </w:pPr>
          </w:p>
        </w:tc>
        <w:tc>
          <w:tcPr>
            <w:tcW w:w="2660" w:type="dxa"/>
            <w:vMerge/>
          </w:tcPr>
          <w:p w14:paraId="3D5413F5" w14:textId="77777777" w:rsidR="00AF686D" w:rsidRDefault="00AF686D" w:rsidP="00633C20"/>
        </w:tc>
        <w:tc>
          <w:tcPr>
            <w:tcW w:w="1330" w:type="dxa"/>
            <w:vMerge/>
          </w:tcPr>
          <w:p w14:paraId="5D8E6C27" w14:textId="77777777" w:rsidR="00AF686D" w:rsidRDefault="00AF686D" w:rsidP="00633C20"/>
        </w:tc>
      </w:tr>
      <w:tr w:rsidR="00AF686D" w14:paraId="441409DD" w14:textId="77777777" w:rsidTr="003D3CF0">
        <w:trPr>
          <w:cantSplit/>
          <w:trHeight w:val="300"/>
        </w:trPr>
        <w:tc>
          <w:tcPr>
            <w:tcW w:w="2702" w:type="dxa"/>
            <w:tcBorders>
              <w:bottom w:val="dotted" w:sz="2" w:space="0" w:color="auto"/>
            </w:tcBorders>
          </w:tcPr>
          <w:p w14:paraId="686A9686" w14:textId="77777777" w:rsidR="00AF686D" w:rsidRDefault="00AF686D" w:rsidP="00633C20"/>
        </w:tc>
        <w:tc>
          <w:tcPr>
            <w:tcW w:w="1710" w:type="dxa"/>
            <w:vMerge w:val="restart"/>
          </w:tcPr>
          <w:p w14:paraId="5C1D7330" w14:textId="77777777" w:rsidR="00AF686D" w:rsidRDefault="00AF686D" w:rsidP="00633C20"/>
        </w:tc>
        <w:tc>
          <w:tcPr>
            <w:tcW w:w="1330" w:type="dxa"/>
            <w:vMerge w:val="restart"/>
            <w:vAlign w:val="center"/>
          </w:tcPr>
          <w:p w14:paraId="70D8D07A" w14:textId="77777777" w:rsidR="00AF686D" w:rsidRDefault="00AF686D" w:rsidP="00633C20">
            <w:pPr>
              <w:jc w:val="right"/>
            </w:pPr>
            <w:r>
              <w:rPr>
                <w:rFonts w:hint="eastAsia"/>
              </w:rPr>
              <w:t>年</w:t>
            </w:r>
          </w:p>
        </w:tc>
        <w:tc>
          <w:tcPr>
            <w:tcW w:w="2660" w:type="dxa"/>
            <w:vMerge w:val="restart"/>
          </w:tcPr>
          <w:p w14:paraId="48C2C292" w14:textId="77777777" w:rsidR="00AF686D" w:rsidRDefault="00AF686D" w:rsidP="00633C20"/>
        </w:tc>
        <w:tc>
          <w:tcPr>
            <w:tcW w:w="1330" w:type="dxa"/>
            <w:vMerge w:val="restart"/>
          </w:tcPr>
          <w:p w14:paraId="72AF2464" w14:textId="77777777" w:rsidR="00AF686D" w:rsidRDefault="00AF686D" w:rsidP="00633C20"/>
        </w:tc>
      </w:tr>
      <w:tr w:rsidR="00AF686D" w14:paraId="5C74DD97" w14:textId="77777777" w:rsidTr="003D3CF0">
        <w:trPr>
          <w:cantSplit/>
          <w:trHeight w:val="661"/>
        </w:trPr>
        <w:tc>
          <w:tcPr>
            <w:tcW w:w="2702" w:type="dxa"/>
            <w:tcBorders>
              <w:top w:val="dotted" w:sz="2" w:space="0" w:color="auto"/>
            </w:tcBorders>
          </w:tcPr>
          <w:p w14:paraId="4FCB2EBD" w14:textId="77777777" w:rsidR="00AF686D" w:rsidRDefault="00AF686D" w:rsidP="00633C20"/>
        </w:tc>
        <w:tc>
          <w:tcPr>
            <w:tcW w:w="1710" w:type="dxa"/>
            <w:vMerge/>
          </w:tcPr>
          <w:p w14:paraId="40CCDF21" w14:textId="77777777" w:rsidR="00AF686D" w:rsidRDefault="00AF686D" w:rsidP="00633C20"/>
        </w:tc>
        <w:tc>
          <w:tcPr>
            <w:tcW w:w="1330" w:type="dxa"/>
            <w:vMerge/>
            <w:vAlign w:val="center"/>
          </w:tcPr>
          <w:p w14:paraId="0E98BFFF" w14:textId="77777777" w:rsidR="00AF686D" w:rsidRDefault="00AF686D" w:rsidP="00633C20">
            <w:pPr>
              <w:jc w:val="right"/>
            </w:pPr>
          </w:p>
        </w:tc>
        <w:tc>
          <w:tcPr>
            <w:tcW w:w="2660" w:type="dxa"/>
            <w:vMerge/>
          </w:tcPr>
          <w:p w14:paraId="150A464C" w14:textId="77777777" w:rsidR="00AF686D" w:rsidRDefault="00AF686D" w:rsidP="00633C20"/>
        </w:tc>
        <w:tc>
          <w:tcPr>
            <w:tcW w:w="1330" w:type="dxa"/>
            <w:vMerge/>
          </w:tcPr>
          <w:p w14:paraId="46378EFA" w14:textId="77777777" w:rsidR="00AF686D" w:rsidRDefault="00AF686D" w:rsidP="00633C20"/>
        </w:tc>
      </w:tr>
      <w:tr w:rsidR="00AF686D" w14:paraId="071A643B" w14:textId="77777777" w:rsidTr="003D3CF0">
        <w:trPr>
          <w:cantSplit/>
          <w:trHeight w:val="302"/>
        </w:trPr>
        <w:tc>
          <w:tcPr>
            <w:tcW w:w="2702" w:type="dxa"/>
            <w:tcBorders>
              <w:bottom w:val="dotted" w:sz="2" w:space="0" w:color="auto"/>
            </w:tcBorders>
          </w:tcPr>
          <w:p w14:paraId="0A65E2B8" w14:textId="77777777" w:rsidR="00AF686D" w:rsidRDefault="00AF686D" w:rsidP="00633C20"/>
        </w:tc>
        <w:tc>
          <w:tcPr>
            <w:tcW w:w="1710" w:type="dxa"/>
            <w:vMerge w:val="restart"/>
          </w:tcPr>
          <w:p w14:paraId="01B75FCD" w14:textId="77777777" w:rsidR="00AF686D" w:rsidRDefault="00AF686D" w:rsidP="00633C20"/>
        </w:tc>
        <w:tc>
          <w:tcPr>
            <w:tcW w:w="1330" w:type="dxa"/>
            <w:vMerge w:val="restart"/>
            <w:vAlign w:val="center"/>
          </w:tcPr>
          <w:p w14:paraId="72E2DC5D" w14:textId="77777777" w:rsidR="00AF686D" w:rsidRDefault="00AF686D" w:rsidP="00633C20">
            <w:pPr>
              <w:jc w:val="right"/>
            </w:pPr>
            <w:r>
              <w:rPr>
                <w:rFonts w:hint="eastAsia"/>
              </w:rPr>
              <w:t>年</w:t>
            </w:r>
          </w:p>
        </w:tc>
        <w:tc>
          <w:tcPr>
            <w:tcW w:w="2660" w:type="dxa"/>
            <w:vMerge w:val="restart"/>
          </w:tcPr>
          <w:p w14:paraId="042CD207" w14:textId="77777777" w:rsidR="00AF686D" w:rsidRDefault="00AF686D" w:rsidP="00633C20"/>
        </w:tc>
        <w:tc>
          <w:tcPr>
            <w:tcW w:w="1330" w:type="dxa"/>
            <w:vMerge w:val="restart"/>
          </w:tcPr>
          <w:p w14:paraId="468212DC" w14:textId="77777777" w:rsidR="00AF686D" w:rsidRDefault="00AF686D" w:rsidP="00633C20"/>
        </w:tc>
      </w:tr>
      <w:tr w:rsidR="00AF686D" w14:paraId="2C6C3FBE" w14:textId="77777777" w:rsidTr="003D3CF0">
        <w:trPr>
          <w:cantSplit/>
          <w:trHeight w:val="661"/>
        </w:trPr>
        <w:tc>
          <w:tcPr>
            <w:tcW w:w="2702" w:type="dxa"/>
            <w:tcBorders>
              <w:top w:val="dotted" w:sz="2" w:space="0" w:color="auto"/>
            </w:tcBorders>
          </w:tcPr>
          <w:p w14:paraId="1A83EAE7" w14:textId="77777777" w:rsidR="00AF686D" w:rsidRDefault="00AF686D" w:rsidP="00633C20"/>
        </w:tc>
        <w:tc>
          <w:tcPr>
            <w:tcW w:w="1710" w:type="dxa"/>
            <w:vMerge/>
          </w:tcPr>
          <w:p w14:paraId="51D74DA0" w14:textId="77777777" w:rsidR="00AF686D" w:rsidRDefault="00AF686D" w:rsidP="00633C20"/>
        </w:tc>
        <w:tc>
          <w:tcPr>
            <w:tcW w:w="1330" w:type="dxa"/>
            <w:vMerge/>
            <w:vAlign w:val="center"/>
          </w:tcPr>
          <w:p w14:paraId="4BC9C552" w14:textId="77777777" w:rsidR="00AF686D" w:rsidRDefault="00AF686D" w:rsidP="00633C20">
            <w:pPr>
              <w:jc w:val="right"/>
            </w:pPr>
          </w:p>
        </w:tc>
        <w:tc>
          <w:tcPr>
            <w:tcW w:w="2660" w:type="dxa"/>
            <w:vMerge/>
          </w:tcPr>
          <w:p w14:paraId="16A3BE99" w14:textId="77777777" w:rsidR="00AF686D" w:rsidRDefault="00AF686D" w:rsidP="00633C20"/>
        </w:tc>
        <w:tc>
          <w:tcPr>
            <w:tcW w:w="1330" w:type="dxa"/>
            <w:vMerge/>
          </w:tcPr>
          <w:p w14:paraId="22D3A4F6" w14:textId="77777777" w:rsidR="00AF686D" w:rsidRDefault="00AF686D" w:rsidP="00633C20"/>
        </w:tc>
      </w:tr>
      <w:tr w:rsidR="00AF686D" w14:paraId="3EA398DD" w14:textId="77777777" w:rsidTr="003D3CF0">
        <w:trPr>
          <w:cantSplit/>
          <w:trHeight w:val="330"/>
        </w:trPr>
        <w:tc>
          <w:tcPr>
            <w:tcW w:w="2702" w:type="dxa"/>
            <w:tcBorders>
              <w:bottom w:val="dotted" w:sz="2" w:space="0" w:color="auto"/>
            </w:tcBorders>
          </w:tcPr>
          <w:p w14:paraId="4FD635B6" w14:textId="77777777" w:rsidR="00AF686D" w:rsidRDefault="00AF686D" w:rsidP="00633C20"/>
        </w:tc>
        <w:tc>
          <w:tcPr>
            <w:tcW w:w="1710" w:type="dxa"/>
            <w:vMerge w:val="restart"/>
          </w:tcPr>
          <w:p w14:paraId="67D77137" w14:textId="77777777" w:rsidR="00AF686D" w:rsidRDefault="00AF686D" w:rsidP="00633C20"/>
        </w:tc>
        <w:tc>
          <w:tcPr>
            <w:tcW w:w="1330" w:type="dxa"/>
            <w:vMerge w:val="restart"/>
            <w:vAlign w:val="center"/>
          </w:tcPr>
          <w:p w14:paraId="4F1F2C9D" w14:textId="77777777" w:rsidR="00AF686D" w:rsidRDefault="00AF686D" w:rsidP="00633C20">
            <w:pPr>
              <w:jc w:val="right"/>
            </w:pPr>
            <w:r>
              <w:rPr>
                <w:rFonts w:hint="eastAsia"/>
              </w:rPr>
              <w:t>年</w:t>
            </w:r>
          </w:p>
        </w:tc>
        <w:tc>
          <w:tcPr>
            <w:tcW w:w="2660" w:type="dxa"/>
            <w:vMerge w:val="restart"/>
          </w:tcPr>
          <w:p w14:paraId="79FF5082" w14:textId="77777777" w:rsidR="00AF686D" w:rsidRDefault="00AF686D" w:rsidP="00633C20"/>
        </w:tc>
        <w:tc>
          <w:tcPr>
            <w:tcW w:w="1330" w:type="dxa"/>
            <w:vMerge w:val="restart"/>
          </w:tcPr>
          <w:p w14:paraId="52C08463" w14:textId="77777777" w:rsidR="00AF686D" w:rsidRDefault="00AF686D" w:rsidP="00633C20"/>
        </w:tc>
      </w:tr>
      <w:tr w:rsidR="00AF686D" w14:paraId="4F15D0D0" w14:textId="77777777" w:rsidTr="003D3CF0">
        <w:trPr>
          <w:cantSplit/>
          <w:trHeight w:val="619"/>
        </w:trPr>
        <w:tc>
          <w:tcPr>
            <w:tcW w:w="2702" w:type="dxa"/>
            <w:tcBorders>
              <w:top w:val="dotted" w:sz="2" w:space="0" w:color="auto"/>
            </w:tcBorders>
          </w:tcPr>
          <w:p w14:paraId="252C3A64" w14:textId="77777777" w:rsidR="00AF686D" w:rsidRDefault="00AF686D" w:rsidP="00633C20"/>
        </w:tc>
        <w:tc>
          <w:tcPr>
            <w:tcW w:w="1710" w:type="dxa"/>
            <w:vMerge/>
          </w:tcPr>
          <w:p w14:paraId="2CC8DB95" w14:textId="77777777" w:rsidR="00AF686D" w:rsidRDefault="00AF686D" w:rsidP="00633C20"/>
        </w:tc>
        <w:tc>
          <w:tcPr>
            <w:tcW w:w="1330" w:type="dxa"/>
            <w:vMerge/>
            <w:vAlign w:val="center"/>
          </w:tcPr>
          <w:p w14:paraId="309CA105" w14:textId="77777777" w:rsidR="00AF686D" w:rsidRDefault="00AF686D" w:rsidP="00633C20">
            <w:pPr>
              <w:jc w:val="right"/>
            </w:pPr>
          </w:p>
        </w:tc>
        <w:tc>
          <w:tcPr>
            <w:tcW w:w="2660" w:type="dxa"/>
            <w:vMerge/>
          </w:tcPr>
          <w:p w14:paraId="03DA1802" w14:textId="77777777" w:rsidR="00AF686D" w:rsidRDefault="00AF686D" w:rsidP="00633C20"/>
        </w:tc>
        <w:tc>
          <w:tcPr>
            <w:tcW w:w="1330" w:type="dxa"/>
            <w:vMerge/>
          </w:tcPr>
          <w:p w14:paraId="60D7BA60" w14:textId="77777777" w:rsidR="00AF686D" w:rsidRDefault="00AF686D" w:rsidP="00633C20"/>
        </w:tc>
      </w:tr>
      <w:tr w:rsidR="00AF686D" w14:paraId="4C40EC71" w14:textId="77777777" w:rsidTr="003D3CF0">
        <w:trPr>
          <w:cantSplit/>
          <w:trHeight w:val="316"/>
        </w:trPr>
        <w:tc>
          <w:tcPr>
            <w:tcW w:w="2702" w:type="dxa"/>
            <w:tcBorders>
              <w:bottom w:val="dotted" w:sz="2" w:space="0" w:color="auto"/>
            </w:tcBorders>
          </w:tcPr>
          <w:p w14:paraId="12F89089" w14:textId="77777777" w:rsidR="00AF686D" w:rsidRDefault="00AF686D" w:rsidP="00633C20"/>
        </w:tc>
        <w:tc>
          <w:tcPr>
            <w:tcW w:w="1710" w:type="dxa"/>
            <w:vMerge w:val="restart"/>
          </w:tcPr>
          <w:p w14:paraId="64CD8A7E" w14:textId="77777777" w:rsidR="00AF686D" w:rsidRDefault="00AF686D" w:rsidP="00633C20"/>
        </w:tc>
        <w:tc>
          <w:tcPr>
            <w:tcW w:w="1330" w:type="dxa"/>
            <w:vMerge w:val="restart"/>
            <w:vAlign w:val="center"/>
          </w:tcPr>
          <w:p w14:paraId="3C4702DA" w14:textId="77777777" w:rsidR="00AF686D" w:rsidRDefault="00AF686D" w:rsidP="00633C20">
            <w:pPr>
              <w:jc w:val="right"/>
            </w:pPr>
            <w:r>
              <w:rPr>
                <w:rFonts w:hint="eastAsia"/>
              </w:rPr>
              <w:t>年</w:t>
            </w:r>
          </w:p>
        </w:tc>
        <w:tc>
          <w:tcPr>
            <w:tcW w:w="2660" w:type="dxa"/>
            <w:vMerge w:val="restart"/>
          </w:tcPr>
          <w:p w14:paraId="0B454170" w14:textId="77777777" w:rsidR="00AF686D" w:rsidRDefault="00AF686D" w:rsidP="00633C20"/>
        </w:tc>
        <w:tc>
          <w:tcPr>
            <w:tcW w:w="1330" w:type="dxa"/>
            <w:vMerge w:val="restart"/>
          </w:tcPr>
          <w:p w14:paraId="7AEC09CD" w14:textId="77777777" w:rsidR="00AF686D" w:rsidRDefault="00AF686D" w:rsidP="00633C20"/>
        </w:tc>
      </w:tr>
      <w:tr w:rsidR="00AF686D" w14:paraId="46EAFD85" w14:textId="77777777" w:rsidTr="003D3CF0">
        <w:trPr>
          <w:cantSplit/>
          <w:trHeight w:val="646"/>
        </w:trPr>
        <w:tc>
          <w:tcPr>
            <w:tcW w:w="2702" w:type="dxa"/>
            <w:tcBorders>
              <w:top w:val="dotted" w:sz="2" w:space="0" w:color="auto"/>
            </w:tcBorders>
          </w:tcPr>
          <w:p w14:paraId="71BB8556" w14:textId="77777777" w:rsidR="00AF686D" w:rsidRDefault="00AF686D" w:rsidP="00633C20"/>
        </w:tc>
        <w:tc>
          <w:tcPr>
            <w:tcW w:w="1710" w:type="dxa"/>
            <w:vMerge/>
          </w:tcPr>
          <w:p w14:paraId="41F72FB9" w14:textId="77777777" w:rsidR="00AF686D" w:rsidRDefault="00AF686D" w:rsidP="00633C20"/>
        </w:tc>
        <w:tc>
          <w:tcPr>
            <w:tcW w:w="1330" w:type="dxa"/>
            <w:vMerge/>
            <w:vAlign w:val="center"/>
          </w:tcPr>
          <w:p w14:paraId="42EEB33C" w14:textId="77777777" w:rsidR="00AF686D" w:rsidRDefault="00AF686D" w:rsidP="00633C20">
            <w:pPr>
              <w:jc w:val="right"/>
            </w:pPr>
          </w:p>
        </w:tc>
        <w:tc>
          <w:tcPr>
            <w:tcW w:w="2660" w:type="dxa"/>
            <w:vMerge/>
          </w:tcPr>
          <w:p w14:paraId="5A5ED545" w14:textId="77777777" w:rsidR="00AF686D" w:rsidRDefault="00AF686D" w:rsidP="00633C20"/>
        </w:tc>
        <w:tc>
          <w:tcPr>
            <w:tcW w:w="1330" w:type="dxa"/>
            <w:vMerge/>
          </w:tcPr>
          <w:p w14:paraId="0328950E" w14:textId="77777777" w:rsidR="00AF686D" w:rsidRDefault="00AF686D" w:rsidP="00633C20"/>
        </w:tc>
      </w:tr>
      <w:tr w:rsidR="00AF686D" w14:paraId="00BF627E" w14:textId="77777777" w:rsidTr="003D3CF0">
        <w:trPr>
          <w:cantSplit/>
          <w:trHeight w:val="315"/>
        </w:trPr>
        <w:tc>
          <w:tcPr>
            <w:tcW w:w="2702" w:type="dxa"/>
            <w:tcBorders>
              <w:bottom w:val="dotted" w:sz="2" w:space="0" w:color="auto"/>
            </w:tcBorders>
          </w:tcPr>
          <w:p w14:paraId="400CC371" w14:textId="77777777" w:rsidR="00AF686D" w:rsidRDefault="00AF686D" w:rsidP="00633C20"/>
        </w:tc>
        <w:tc>
          <w:tcPr>
            <w:tcW w:w="1710" w:type="dxa"/>
            <w:vMerge w:val="restart"/>
          </w:tcPr>
          <w:p w14:paraId="44B294A7" w14:textId="77777777" w:rsidR="00AF686D" w:rsidRDefault="00AF686D" w:rsidP="00633C20"/>
        </w:tc>
        <w:tc>
          <w:tcPr>
            <w:tcW w:w="1330" w:type="dxa"/>
            <w:vMerge w:val="restart"/>
            <w:vAlign w:val="center"/>
          </w:tcPr>
          <w:p w14:paraId="11FD92E7" w14:textId="77777777" w:rsidR="00AF686D" w:rsidRDefault="00AF686D" w:rsidP="00633C20">
            <w:pPr>
              <w:jc w:val="right"/>
            </w:pPr>
            <w:r>
              <w:rPr>
                <w:rFonts w:hint="eastAsia"/>
              </w:rPr>
              <w:t>年</w:t>
            </w:r>
          </w:p>
        </w:tc>
        <w:tc>
          <w:tcPr>
            <w:tcW w:w="2660" w:type="dxa"/>
            <w:vMerge w:val="restart"/>
          </w:tcPr>
          <w:p w14:paraId="47F95F4A" w14:textId="77777777" w:rsidR="00AF686D" w:rsidRDefault="00AF686D" w:rsidP="00633C20"/>
        </w:tc>
        <w:tc>
          <w:tcPr>
            <w:tcW w:w="1330" w:type="dxa"/>
            <w:vMerge w:val="restart"/>
          </w:tcPr>
          <w:p w14:paraId="44C97CA3" w14:textId="77777777" w:rsidR="00AF686D" w:rsidRDefault="00AF686D" w:rsidP="00633C20"/>
        </w:tc>
      </w:tr>
      <w:tr w:rsidR="00AF686D" w14:paraId="03921375" w14:textId="77777777" w:rsidTr="003D3CF0">
        <w:trPr>
          <w:cantSplit/>
          <w:trHeight w:val="632"/>
        </w:trPr>
        <w:tc>
          <w:tcPr>
            <w:tcW w:w="2702" w:type="dxa"/>
            <w:tcBorders>
              <w:top w:val="dotted" w:sz="2" w:space="0" w:color="auto"/>
            </w:tcBorders>
          </w:tcPr>
          <w:p w14:paraId="4932371E" w14:textId="77777777" w:rsidR="00AF686D" w:rsidRDefault="00AF686D" w:rsidP="00633C20"/>
        </w:tc>
        <w:tc>
          <w:tcPr>
            <w:tcW w:w="1710" w:type="dxa"/>
            <w:vMerge/>
          </w:tcPr>
          <w:p w14:paraId="26794E58" w14:textId="77777777" w:rsidR="00AF686D" w:rsidRDefault="00AF686D" w:rsidP="00633C20"/>
        </w:tc>
        <w:tc>
          <w:tcPr>
            <w:tcW w:w="1330" w:type="dxa"/>
            <w:vMerge/>
            <w:vAlign w:val="center"/>
          </w:tcPr>
          <w:p w14:paraId="16BF601C" w14:textId="77777777" w:rsidR="00AF686D" w:rsidRDefault="00AF686D" w:rsidP="00633C20">
            <w:pPr>
              <w:jc w:val="right"/>
            </w:pPr>
          </w:p>
        </w:tc>
        <w:tc>
          <w:tcPr>
            <w:tcW w:w="2660" w:type="dxa"/>
            <w:vMerge/>
          </w:tcPr>
          <w:p w14:paraId="46D6D95B" w14:textId="77777777" w:rsidR="00AF686D" w:rsidRDefault="00AF686D" w:rsidP="00633C20"/>
        </w:tc>
        <w:tc>
          <w:tcPr>
            <w:tcW w:w="1330" w:type="dxa"/>
            <w:vMerge/>
          </w:tcPr>
          <w:p w14:paraId="3B5D40F7" w14:textId="77777777" w:rsidR="00AF686D" w:rsidRDefault="00AF686D" w:rsidP="00633C20"/>
        </w:tc>
      </w:tr>
      <w:tr w:rsidR="00AF686D" w14:paraId="0A0736A8" w14:textId="77777777" w:rsidTr="003D3CF0">
        <w:trPr>
          <w:cantSplit/>
          <w:trHeight w:val="315"/>
        </w:trPr>
        <w:tc>
          <w:tcPr>
            <w:tcW w:w="2702" w:type="dxa"/>
            <w:tcBorders>
              <w:bottom w:val="dotted" w:sz="2" w:space="0" w:color="auto"/>
            </w:tcBorders>
          </w:tcPr>
          <w:p w14:paraId="16012D2C" w14:textId="77777777" w:rsidR="00AF686D" w:rsidRDefault="00AF686D" w:rsidP="00633C20"/>
        </w:tc>
        <w:tc>
          <w:tcPr>
            <w:tcW w:w="1710" w:type="dxa"/>
            <w:vMerge w:val="restart"/>
          </w:tcPr>
          <w:p w14:paraId="462EB744" w14:textId="77777777" w:rsidR="00AF686D" w:rsidRDefault="00AF686D" w:rsidP="00633C20"/>
        </w:tc>
        <w:tc>
          <w:tcPr>
            <w:tcW w:w="1330" w:type="dxa"/>
            <w:vMerge w:val="restart"/>
            <w:vAlign w:val="center"/>
          </w:tcPr>
          <w:p w14:paraId="09399415" w14:textId="77777777" w:rsidR="00AF686D" w:rsidRDefault="00AF686D" w:rsidP="00633C20">
            <w:pPr>
              <w:jc w:val="right"/>
            </w:pPr>
            <w:r>
              <w:rPr>
                <w:rFonts w:hint="eastAsia"/>
              </w:rPr>
              <w:t>年</w:t>
            </w:r>
          </w:p>
        </w:tc>
        <w:tc>
          <w:tcPr>
            <w:tcW w:w="2660" w:type="dxa"/>
            <w:vMerge w:val="restart"/>
          </w:tcPr>
          <w:p w14:paraId="00F29E15" w14:textId="77777777" w:rsidR="00AF686D" w:rsidRDefault="00AF686D" w:rsidP="00633C20"/>
        </w:tc>
        <w:tc>
          <w:tcPr>
            <w:tcW w:w="1330" w:type="dxa"/>
            <w:vMerge w:val="restart"/>
          </w:tcPr>
          <w:p w14:paraId="76A744CC" w14:textId="77777777" w:rsidR="00AF686D" w:rsidRDefault="00AF686D" w:rsidP="00633C20"/>
        </w:tc>
      </w:tr>
      <w:tr w:rsidR="00AF686D" w14:paraId="68CD455E" w14:textId="77777777" w:rsidTr="003D3CF0">
        <w:trPr>
          <w:cantSplit/>
          <w:trHeight w:val="660"/>
        </w:trPr>
        <w:tc>
          <w:tcPr>
            <w:tcW w:w="2702" w:type="dxa"/>
            <w:tcBorders>
              <w:top w:val="dotted" w:sz="2" w:space="0" w:color="auto"/>
            </w:tcBorders>
          </w:tcPr>
          <w:p w14:paraId="51C8834D" w14:textId="77777777" w:rsidR="00AF686D" w:rsidRDefault="00AF686D" w:rsidP="00633C20"/>
        </w:tc>
        <w:tc>
          <w:tcPr>
            <w:tcW w:w="1710" w:type="dxa"/>
            <w:vMerge/>
          </w:tcPr>
          <w:p w14:paraId="14620AA0" w14:textId="77777777" w:rsidR="00AF686D" w:rsidRDefault="00AF686D" w:rsidP="00633C20"/>
        </w:tc>
        <w:tc>
          <w:tcPr>
            <w:tcW w:w="1330" w:type="dxa"/>
            <w:vMerge/>
            <w:vAlign w:val="center"/>
          </w:tcPr>
          <w:p w14:paraId="103E53F3" w14:textId="77777777" w:rsidR="00AF686D" w:rsidRDefault="00AF686D" w:rsidP="00633C20">
            <w:pPr>
              <w:jc w:val="right"/>
            </w:pPr>
          </w:p>
        </w:tc>
        <w:tc>
          <w:tcPr>
            <w:tcW w:w="2660" w:type="dxa"/>
            <w:vMerge/>
          </w:tcPr>
          <w:p w14:paraId="4227511E" w14:textId="77777777" w:rsidR="00AF686D" w:rsidRDefault="00AF686D" w:rsidP="00633C20"/>
        </w:tc>
        <w:tc>
          <w:tcPr>
            <w:tcW w:w="1330" w:type="dxa"/>
            <w:vMerge/>
          </w:tcPr>
          <w:p w14:paraId="795FBC71" w14:textId="77777777" w:rsidR="00AF686D" w:rsidRDefault="00AF686D" w:rsidP="00633C20"/>
        </w:tc>
      </w:tr>
    </w:tbl>
    <w:p w14:paraId="3EBD89C9" w14:textId="29CDB328" w:rsidR="00230A11" w:rsidRDefault="00230A11"/>
    <w:p w14:paraId="6D773A47" w14:textId="77777777" w:rsidR="003D3CF0" w:rsidRDefault="003D3CF0"/>
    <w:sectPr w:rsidR="003D3CF0" w:rsidSect="00405083">
      <w:pgSz w:w="11906" w:h="16838"/>
      <w:pgMar w:top="964" w:right="964" w:bottom="96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C2BE" w14:textId="77777777" w:rsidR="00974927" w:rsidRDefault="00974927" w:rsidP="003E2660">
      <w:r>
        <w:separator/>
      </w:r>
    </w:p>
  </w:endnote>
  <w:endnote w:type="continuationSeparator" w:id="0">
    <w:p w14:paraId="5E319B25" w14:textId="77777777" w:rsidR="00974927" w:rsidRDefault="00974927" w:rsidP="003E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D6E3" w14:textId="77777777" w:rsidR="00974927" w:rsidRDefault="00974927" w:rsidP="003E2660">
      <w:r>
        <w:separator/>
      </w:r>
    </w:p>
  </w:footnote>
  <w:footnote w:type="continuationSeparator" w:id="0">
    <w:p w14:paraId="1BE3A51A" w14:textId="77777777" w:rsidR="00974927" w:rsidRDefault="00974927" w:rsidP="003E2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D"/>
    <w:multiLevelType w:val="hybridMultilevel"/>
    <w:tmpl w:val="065E9094"/>
    <w:lvl w:ilvl="0" w:tplc="B5227602">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1B1A70EC"/>
    <w:multiLevelType w:val="singleLevel"/>
    <w:tmpl w:val="ADA62EAA"/>
    <w:lvl w:ilvl="0">
      <w:start w:val="6"/>
      <w:numFmt w:val="bullet"/>
      <w:lvlText w:val="※"/>
      <w:lvlJc w:val="left"/>
      <w:pPr>
        <w:tabs>
          <w:tab w:val="num" w:pos="390"/>
        </w:tabs>
        <w:ind w:left="390" w:hanging="390"/>
      </w:pPr>
      <w:rPr>
        <w:rFonts w:ascii="ＭＳ 明朝" w:hint="eastAsia"/>
      </w:rPr>
    </w:lvl>
  </w:abstractNum>
  <w:abstractNum w:abstractNumId="2" w15:restartNumberingAfterBreak="0">
    <w:nsid w:val="2F2F4E25"/>
    <w:multiLevelType w:val="singleLevel"/>
    <w:tmpl w:val="2E3AE6C2"/>
    <w:lvl w:ilvl="0">
      <w:start w:val="1"/>
      <w:numFmt w:val="decimalFullWidth"/>
      <w:lvlText w:val="%1．"/>
      <w:lvlJc w:val="left"/>
      <w:pPr>
        <w:tabs>
          <w:tab w:val="num" w:pos="390"/>
        </w:tabs>
        <w:ind w:left="390" w:hanging="390"/>
      </w:pPr>
      <w:rPr>
        <w:rFonts w:hint="eastAsia"/>
      </w:rPr>
    </w:lvl>
  </w:abstractNum>
  <w:abstractNum w:abstractNumId="3" w15:restartNumberingAfterBreak="0">
    <w:nsid w:val="40B6421B"/>
    <w:multiLevelType w:val="singleLevel"/>
    <w:tmpl w:val="76FE636C"/>
    <w:lvl w:ilvl="0">
      <w:start w:val="3"/>
      <w:numFmt w:val="decimalFullWidth"/>
      <w:lvlText w:val="第%1条"/>
      <w:lvlJc w:val="left"/>
      <w:pPr>
        <w:tabs>
          <w:tab w:val="num" w:pos="870"/>
        </w:tabs>
        <w:ind w:left="870" w:hanging="870"/>
      </w:pPr>
      <w:rPr>
        <w:rFonts w:hint="eastAsia"/>
      </w:rPr>
    </w:lvl>
  </w:abstractNum>
  <w:abstractNum w:abstractNumId="4" w15:restartNumberingAfterBreak="0">
    <w:nsid w:val="583361B6"/>
    <w:multiLevelType w:val="singleLevel"/>
    <w:tmpl w:val="C1DCC97E"/>
    <w:lvl w:ilvl="0">
      <w:start w:val="4"/>
      <w:numFmt w:val="decimalFullWidth"/>
      <w:lvlText w:val="第%1条"/>
      <w:lvlJc w:val="left"/>
      <w:pPr>
        <w:tabs>
          <w:tab w:val="num" w:pos="885"/>
        </w:tabs>
        <w:ind w:left="885" w:hanging="885"/>
      </w:pPr>
      <w:rPr>
        <w:rFonts w:hint="eastAsia"/>
      </w:rPr>
    </w:lvl>
  </w:abstractNum>
  <w:num w:numId="1" w16cid:durableId="535890174">
    <w:abstractNumId w:val="2"/>
  </w:num>
  <w:num w:numId="2" w16cid:durableId="1345204773">
    <w:abstractNumId w:val="4"/>
  </w:num>
  <w:num w:numId="3" w16cid:durableId="2056463631">
    <w:abstractNumId w:val="1"/>
  </w:num>
  <w:num w:numId="4" w16cid:durableId="1210725663">
    <w:abstractNumId w:val="3"/>
  </w:num>
  <w:num w:numId="5" w16cid:durableId="123000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46"/>
    <w:rsid w:val="000E3A17"/>
    <w:rsid w:val="001575C8"/>
    <w:rsid w:val="00183795"/>
    <w:rsid w:val="001842CD"/>
    <w:rsid w:val="00230A11"/>
    <w:rsid w:val="0023107F"/>
    <w:rsid w:val="002935FD"/>
    <w:rsid w:val="00294DF5"/>
    <w:rsid w:val="00391E0D"/>
    <w:rsid w:val="00392628"/>
    <w:rsid w:val="003D3CF0"/>
    <w:rsid w:val="003E2660"/>
    <w:rsid w:val="00405083"/>
    <w:rsid w:val="00441FC7"/>
    <w:rsid w:val="00467B3E"/>
    <w:rsid w:val="00482043"/>
    <w:rsid w:val="004B08E3"/>
    <w:rsid w:val="0059798C"/>
    <w:rsid w:val="005A226E"/>
    <w:rsid w:val="005B4446"/>
    <w:rsid w:val="005C19BC"/>
    <w:rsid w:val="0069680C"/>
    <w:rsid w:val="006C2939"/>
    <w:rsid w:val="00700891"/>
    <w:rsid w:val="007442D7"/>
    <w:rsid w:val="00847403"/>
    <w:rsid w:val="00860210"/>
    <w:rsid w:val="00916C1E"/>
    <w:rsid w:val="00972DDE"/>
    <w:rsid w:val="00974927"/>
    <w:rsid w:val="009C1869"/>
    <w:rsid w:val="00A64C00"/>
    <w:rsid w:val="00AB5BBF"/>
    <w:rsid w:val="00AB6EA1"/>
    <w:rsid w:val="00AF686D"/>
    <w:rsid w:val="00B202F8"/>
    <w:rsid w:val="00C22A7D"/>
    <w:rsid w:val="00CA15AB"/>
    <w:rsid w:val="00CC795C"/>
    <w:rsid w:val="00D516FF"/>
    <w:rsid w:val="00D67601"/>
    <w:rsid w:val="00DC5D52"/>
    <w:rsid w:val="00E45FFD"/>
    <w:rsid w:val="00E7370A"/>
    <w:rsid w:val="00F41C7F"/>
    <w:rsid w:val="00F47713"/>
    <w:rsid w:val="00FA610F"/>
    <w:rsid w:val="00FC08B7"/>
    <w:rsid w:val="00FE1333"/>
    <w:rsid w:val="00FF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9A6E3D8"/>
  <w15:chartTrackingRefBased/>
  <w15:docId w15:val="{4665E153-1611-43F6-B94D-20033834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660"/>
    <w:pPr>
      <w:widowControl w:val="0"/>
      <w:jc w:val="both"/>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660"/>
    <w:pPr>
      <w:tabs>
        <w:tab w:val="center" w:pos="4252"/>
        <w:tab w:val="right" w:pos="8504"/>
      </w:tabs>
      <w:snapToGrid w:val="0"/>
    </w:pPr>
  </w:style>
  <w:style w:type="character" w:customStyle="1" w:styleId="a4">
    <w:name w:val="ヘッダー (文字)"/>
    <w:basedOn w:val="a0"/>
    <w:link w:val="a3"/>
    <w:uiPriority w:val="99"/>
    <w:rsid w:val="003E2660"/>
  </w:style>
  <w:style w:type="paragraph" w:styleId="a5">
    <w:name w:val="footer"/>
    <w:basedOn w:val="a"/>
    <w:link w:val="a6"/>
    <w:uiPriority w:val="99"/>
    <w:unhideWhenUsed/>
    <w:rsid w:val="003E2660"/>
    <w:pPr>
      <w:tabs>
        <w:tab w:val="center" w:pos="4252"/>
        <w:tab w:val="right" w:pos="8504"/>
      </w:tabs>
      <w:snapToGrid w:val="0"/>
    </w:pPr>
  </w:style>
  <w:style w:type="character" w:customStyle="1" w:styleId="a6">
    <w:name w:val="フッター (文字)"/>
    <w:basedOn w:val="a0"/>
    <w:link w:val="a5"/>
    <w:uiPriority w:val="99"/>
    <w:rsid w:val="003E2660"/>
  </w:style>
  <w:style w:type="paragraph" w:styleId="a7">
    <w:name w:val="Date"/>
    <w:basedOn w:val="a"/>
    <w:next w:val="a"/>
    <w:link w:val="a8"/>
    <w:rsid w:val="003E2660"/>
  </w:style>
  <w:style w:type="character" w:customStyle="1" w:styleId="a8">
    <w:name w:val="日付 (文字)"/>
    <w:basedOn w:val="a0"/>
    <w:link w:val="a7"/>
    <w:rsid w:val="003E2660"/>
    <w:rPr>
      <w:rFonts w:ascii="Century" w:hAnsi="Century" w:cs="Times New Roman"/>
      <w:sz w:val="21"/>
      <w:szCs w:val="20"/>
    </w:rPr>
  </w:style>
  <w:style w:type="paragraph" w:styleId="a9">
    <w:name w:val="Note Heading"/>
    <w:basedOn w:val="a"/>
    <w:next w:val="a"/>
    <w:link w:val="aa"/>
    <w:rsid w:val="003E2660"/>
    <w:pPr>
      <w:jc w:val="center"/>
    </w:pPr>
  </w:style>
  <w:style w:type="character" w:customStyle="1" w:styleId="aa">
    <w:name w:val="記 (文字)"/>
    <w:basedOn w:val="a0"/>
    <w:link w:val="a9"/>
    <w:rsid w:val="003E2660"/>
    <w:rPr>
      <w:rFonts w:ascii="Century" w:hAnsi="Century" w:cs="Times New Roman"/>
      <w:sz w:val="21"/>
      <w:szCs w:val="20"/>
    </w:rPr>
  </w:style>
  <w:style w:type="paragraph" w:styleId="ab">
    <w:name w:val="Body Text Indent"/>
    <w:basedOn w:val="a"/>
    <w:link w:val="ac"/>
    <w:rsid w:val="003E2660"/>
    <w:pPr>
      <w:ind w:left="398"/>
    </w:pPr>
  </w:style>
  <w:style w:type="character" w:customStyle="1" w:styleId="ac">
    <w:name w:val="本文インデント (文字)"/>
    <w:basedOn w:val="a0"/>
    <w:link w:val="ab"/>
    <w:rsid w:val="003E2660"/>
    <w:rPr>
      <w:rFonts w:ascii="Century" w:hAnsi="Century" w:cs="Times New Roman"/>
      <w:sz w:val="21"/>
      <w:szCs w:val="20"/>
    </w:rPr>
  </w:style>
  <w:style w:type="paragraph" w:styleId="ad">
    <w:name w:val="Closing"/>
    <w:basedOn w:val="a"/>
    <w:next w:val="a"/>
    <w:link w:val="ae"/>
    <w:rsid w:val="00AF686D"/>
    <w:pPr>
      <w:jc w:val="right"/>
    </w:pPr>
    <w:rPr>
      <w:spacing w:val="4"/>
      <w:sz w:val="22"/>
      <w:szCs w:val="22"/>
    </w:rPr>
  </w:style>
  <w:style w:type="character" w:customStyle="1" w:styleId="ae">
    <w:name w:val="結語 (文字)"/>
    <w:basedOn w:val="a0"/>
    <w:link w:val="ad"/>
    <w:rsid w:val="00AF686D"/>
    <w:rPr>
      <w:rFonts w:ascii="Century" w:hAnsi="Century" w:cs="Times New Roman"/>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mizota</cp:lastModifiedBy>
  <cp:revision>2</cp:revision>
  <cp:lastPrinted>2024-02-16T02:06:00Z</cp:lastPrinted>
  <dcterms:created xsi:type="dcterms:W3CDTF">2026-02-10T06:54:00Z</dcterms:created>
  <dcterms:modified xsi:type="dcterms:W3CDTF">2026-02-10T06:54:00Z</dcterms:modified>
</cp:coreProperties>
</file>